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E7253" w14:textId="004C9E27" w:rsidR="00661EA4" w:rsidRDefault="00661EA4" w:rsidP="00661EA4">
      <w:pPr>
        <w:pStyle w:val="Titre1"/>
        <w:rPr>
          <w:lang w:val="fr-FR"/>
        </w:rPr>
      </w:pPr>
      <w:bookmarkStart w:id="0" w:name="_Toc162608967"/>
      <w:r>
        <w:rPr>
          <w:lang w:val="fr-FR"/>
        </w:rPr>
        <w:t>Plan de communication</w:t>
      </w:r>
      <w:bookmarkEnd w:id="0"/>
      <w:r>
        <w:rPr>
          <w:lang w:val="fr-FR"/>
        </w:rPr>
        <w:t xml:space="preserve"> de Competentia</w:t>
      </w:r>
    </w:p>
    <w:p w14:paraId="45751593" w14:textId="32515E7E" w:rsidR="00295075" w:rsidRDefault="00295075" w:rsidP="00661EA4">
      <w:pPr>
        <w:pStyle w:val="Titre2"/>
        <w:rPr>
          <w:lang w:val="fr-FR"/>
        </w:rPr>
      </w:pPr>
      <w:r>
        <w:rPr>
          <w:lang w:val="fr-FR"/>
        </w:rPr>
        <w:t>Contexte</w:t>
      </w:r>
    </w:p>
    <w:p w14:paraId="3B82D4B1" w14:textId="6A5DB5D0" w:rsidR="001B68F8" w:rsidRPr="001B68F8" w:rsidRDefault="001B68F8" w:rsidP="001B68F8">
      <w:pPr>
        <w:rPr>
          <w:b/>
          <w:bCs/>
          <w:lang w:val="fr-FR"/>
        </w:rPr>
      </w:pPr>
      <w:r w:rsidRPr="001B68F8">
        <w:rPr>
          <w:b/>
          <w:bCs/>
          <w:lang w:val="fr-FR"/>
        </w:rPr>
        <w:t>Un projet transversal</w:t>
      </w:r>
    </w:p>
    <w:p w14:paraId="154312A7" w14:textId="77777777" w:rsidR="00295075" w:rsidRDefault="00295075" w:rsidP="00295075">
      <w:pPr>
        <w:rPr>
          <w:lang w:val="fr-FR"/>
        </w:rPr>
      </w:pPr>
      <w:r>
        <w:rPr>
          <w:lang w:val="fr-FR"/>
        </w:rPr>
        <w:t xml:space="preserve">Competentia est un projet transversal de 10 Fonds de formations regroupés au sein des asbl APEF et FeBi. Ce projet est financé pour moitié par ces Fonds de formation, et pour moitié par une Convention Spécifique conclue avec la Région wallonne. </w:t>
      </w:r>
    </w:p>
    <w:p w14:paraId="38A60AF6" w14:textId="77777777" w:rsidR="00295075" w:rsidRDefault="00295075" w:rsidP="00295075">
      <w:pPr>
        <w:rPr>
          <w:lang w:val="fr-FR"/>
        </w:rPr>
      </w:pPr>
      <w:r>
        <w:rPr>
          <w:lang w:val="fr-FR"/>
        </w:rPr>
        <w:t xml:space="preserve">Il est opérationnalisé par une équipe de 3 personne hébergée au sein de l’APEF, et dirigée par un Interfonds composé de représentant des Fonds. </w:t>
      </w:r>
    </w:p>
    <w:p w14:paraId="613D5B23" w14:textId="492F5A3F" w:rsidR="00295075" w:rsidRDefault="00295075" w:rsidP="00295075">
      <w:pPr>
        <w:rPr>
          <w:lang w:val="fr-FR"/>
        </w:rPr>
      </w:pPr>
      <w:r>
        <w:rPr>
          <w:lang w:val="fr-FR"/>
        </w:rPr>
        <w:t>Ces Fonds sont gérés par des Comités de gestion composés paritairement de représentants syndicaux et patronaux de leur secteur.</w:t>
      </w:r>
    </w:p>
    <w:p w14:paraId="636820EB" w14:textId="1E628CBD" w:rsidR="00295075" w:rsidRDefault="00295075" w:rsidP="00295075">
      <w:pPr>
        <w:spacing w:before="120"/>
        <w:rPr>
          <w:lang w:val="fr-FR"/>
        </w:rPr>
      </w:pPr>
      <w:r>
        <w:rPr>
          <w:lang w:val="fr-FR"/>
        </w:rPr>
        <w:t>Competentia propose un site internet avec de nombreux contenus (théorie, outils méthodologiques, vidéos…) ainsi qu’un « service conseil », des ateliers transversaux et des accompagnements plus longs dans certaines organisations et d’autres actions en soutien aux Fonds.</w:t>
      </w:r>
    </w:p>
    <w:p w14:paraId="4C0B2A71" w14:textId="2CCCE714" w:rsidR="00295075" w:rsidRDefault="00295075" w:rsidP="00295075">
      <w:pPr>
        <w:spacing w:before="120"/>
        <w:rPr>
          <w:lang w:val="fr-FR"/>
        </w:rPr>
      </w:pPr>
      <w:r>
        <w:rPr>
          <w:lang w:val="fr-FR"/>
        </w:rPr>
        <w:t>Le site est accessible à tous, les autres actions sont réservées à nos publics cibles, pour lesquels elles sont gratuites.</w:t>
      </w:r>
    </w:p>
    <w:p w14:paraId="41456E84" w14:textId="758AF40F" w:rsidR="004C601B" w:rsidRPr="006655C6" w:rsidRDefault="006655C6" w:rsidP="004C601B">
      <w:pPr>
        <w:pStyle w:val="Paragraphedeliste"/>
        <w:numPr>
          <w:ilvl w:val="0"/>
          <w:numId w:val="2"/>
        </w:numPr>
        <w:spacing w:after="120"/>
        <w:rPr>
          <w:b/>
          <w:bCs/>
          <w:lang w:val="fr-FR"/>
        </w:rPr>
      </w:pPr>
      <w:r w:rsidRPr="006655C6">
        <w:rPr>
          <w:b/>
          <w:bCs/>
          <w:lang w:val="fr-FR"/>
        </w:rPr>
        <w:t>P</w:t>
      </w:r>
      <w:r w:rsidR="004C601B" w:rsidRPr="006655C6">
        <w:rPr>
          <w:b/>
          <w:bCs/>
          <w:lang w:val="fr-FR"/>
        </w:rPr>
        <w:t xml:space="preserve">arties prenantes </w:t>
      </w:r>
    </w:p>
    <w:p w14:paraId="1FAD9FD0" w14:textId="6A870A2D" w:rsidR="004C601B" w:rsidRDefault="004C601B" w:rsidP="004C601B">
      <w:pPr>
        <w:pStyle w:val="Paragraphedeliste"/>
        <w:spacing w:after="120"/>
        <w:rPr>
          <w:lang w:val="fr-FR"/>
        </w:rPr>
      </w:pPr>
      <w:r>
        <w:rPr>
          <w:lang w:val="fr-FR"/>
        </w:rPr>
        <w:t>Equipe COPP (3 ETP)</w:t>
      </w:r>
    </w:p>
    <w:p w14:paraId="62D8AA94" w14:textId="2814DA30" w:rsidR="004C601B" w:rsidRDefault="004C601B" w:rsidP="004C601B">
      <w:pPr>
        <w:pStyle w:val="Paragraphedeliste"/>
        <w:spacing w:after="120"/>
        <w:rPr>
          <w:lang w:val="fr-FR"/>
        </w:rPr>
      </w:pPr>
      <w:r>
        <w:rPr>
          <w:lang w:val="fr-FR"/>
        </w:rPr>
        <w:t>Prestataires externe (gestion technique site, graphiste…</w:t>
      </w:r>
      <w:r w:rsidR="001B68F8">
        <w:rPr>
          <w:lang w:val="fr-FR"/>
        </w:rPr>
        <w:t>)</w:t>
      </w:r>
    </w:p>
    <w:p w14:paraId="2D14DC90" w14:textId="77777777" w:rsidR="004C601B" w:rsidRDefault="004C601B" w:rsidP="004C601B">
      <w:pPr>
        <w:pStyle w:val="Paragraphedeliste"/>
        <w:spacing w:after="120"/>
        <w:rPr>
          <w:lang w:val="fr-FR"/>
        </w:rPr>
      </w:pPr>
      <w:r>
        <w:rPr>
          <w:lang w:val="fr-FR"/>
        </w:rPr>
        <w:t>Interfonds, partenaires sociaux, responsables de fonds…</w:t>
      </w:r>
    </w:p>
    <w:p w14:paraId="145E5044" w14:textId="77777777" w:rsidR="004C601B" w:rsidRPr="005E72C5" w:rsidRDefault="004C601B" w:rsidP="004C601B">
      <w:pPr>
        <w:pStyle w:val="Paragraphedeliste"/>
        <w:spacing w:after="120"/>
        <w:rPr>
          <w:lang w:val="fr-FR"/>
        </w:rPr>
      </w:pPr>
    </w:p>
    <w:p w14:paraId="0139ECEA" w14:textId="126AD0FF" w:rsidR="004C601B" w:rsidRPr="006655C6" w:rsidRDefault="006655C6" w:rsidP="004C601B">
      <w:pPr>
        <w:pStyle w:val="Paragraphedeliste"/>
        <w:numPr>
          <w:ilvl w:val="0"/>
          <w:numId w:val="2"/>
        </w:numPr>
        <w:spacing w:after="120"/>
        <w:rPr>
          <w:b/>
          <w:bCs/>
          <w:lang w:val="fr-FR"/>
        </w:rPr>
      </w:pPr>
      <w:r w:rsidRPr="006655C6">
        <w:rPr>
          <w:b/>
          <w:bCs/>
          <w:lang w:val="fr-FR"/>
        </w:rPr>
        <w:t>B</w:t>
      </w:r>
      <w:r w:rsidR="004C601B" w:rsidRPr="006655C6">
        <w:rPr>
          <w:b/>
          <w:bCs/>
          <w:lang w:val="fr-FR"/>
        </w:rPr>
        <w:t xml:space="preserve">udget à disposition pour la communication </w:t>
      </w:r>
    </w:p>
    <w:p w14:paraId="264286EE" w14:textId="77777777" w:rsidR="004C601B" w:rsidRDefault="004C601B" w:rsidP="004C601B">
      <w:pPr>
        <w:pStyle w:val="Paragraphedeliste"/>
        <w:spacing w:after="120"/>
        <w:rPr>
          <w:lang w:val="fr-FR"/>
        </w:rPr>
      </w:pPr>
      <w:r>
        <w:rPr>
          <w:lang w:val="fr-FR"/>
        </w:rPr>
        <w:t>Variable : environ 3000 euros/ans (site, mise en page outils…)</w:t>
      </w:r>
    </w:p>
    <w:p w14:paraId="613F1B99" w14:textId="77777777" w:rsidR="004C601B" w:rsidRDefault="004C601B" w:rsidP="004C601B">
      <w:pPr>
        <w:pStyle w:val="Paragraphedeliste"/>
        <w:spacing w:after="120"/>
        <w:rPr>
          <w:lang w:val="fr-FR"/>
        </w:rPr>
      </w:pPr>
      <w:r>
        <w:rPr>
          <w:lang w:val="fr-FR"/>
        </w:rPr>
        <w:t>+ budgets ponctuels (refonte site 15000, vidéos 5000…)</w:t>
      </w:r>
    </w:p>
    <w:p w14:paraId="4D129855" w14:textId="77777777" w:rsidR="004C601B" w:rsidRPr="005E72C5" w:rsidRDefault="004C601B" w:rsidP="004C601B">
      <w:pPr>
        <w:pStyle w:val="Paragraphedeliste"/>
        <w:spacing w:after="120"/>
        <w:rPr>
          <w:lang w:val="fr-FR"/>
        </w:rPr>
      </w:pPr>
    </w:p>
    <w:p w14:paraId="5D6ACBA5" w14:textId="0137F3ED" w:rsidR="004C601B" w:rsidRPr="006655C6" w:rsidRDefault="006655C6" w:rsidP="004C601B">
      <w:pPr>
        <w:pStyle w:val="Paragraphedeliste"/>
        <w:numPr>
          <w:ilvl w:val="0"/>
          <w:numId w:val="2"/>
        </w:numPr>
        <w:spacing w:after="120"/>
        <w:rPr>
          <w:b/>
          <w:bCs/>
          <w:lang w:val="fr-FR"/>
        </w:rPr>
      </w:pPr>
      <w:r w:rsidRPr="006655C6">
        <w:rPr>
          <w:b/>
          <w:bCs/>
          <w:lang w:val="fr-FR"/>
        </w:rPr>
        <w:t>T</w:t>
      </w:r>
      <w:r w:rsidR="004C601B" w:rsidRPr="006655C6">
        <w:rPr>
          <w:b/>
          <w:bCs/>
          <w:lang w:val="fr-FR"/>
        </w:rPr>
        <w:t xml:space="preserve">emps </w:t>
      </w:r>
      <w:r w:rsidRPr="006655C6">
        <w:rPr>
          <w:b/>
          <w:bCs/>
          <w:lang w:val="fr-FR"/>
        </w:rPr>
        <w:t>disponible</w:t>
      </w:r>
    </w:p>
    <w:p w14:paraId="65135FD1" w14:textId="19AB7045" w:rsidR="004C601B" w:rsidRDefault="004C601B" w:rsidP="004C601B">
      <w:pPr>
        <w:pStyle w:val="Paragraphedeliste"/>
        <w:spacing w:after="120"/>
        <w:rPr>
          <w:lang w:val="fr-FR"/>
        </w:rPr>
      </w:pPr>
      <w:r>
        <w:rPr>
          <w:lang w:val="fr-FR"/>
        </w:rPr>
        <w:t xml:space="preserve">0,25 ETP = </w:t>
      </w:r>
      <w:r w:rsidR="0014629E">
        <w:rPr>
          <w:lang w:val="fr-FR"/>
        </w:rPr>
        <w:t>11h</w:t>
      </w:r>
      <w:r>
        <w:rPr>
          <w:lang w:val="fr-FR"/>
        </w:rPr>
        <w:t>/semaine ?</w:t>
      </w:r>
    </w:p>
    <w:p w14:paraId="334FBDD4" w14:textId="77777777" w:rsidR="004C601B" w:rsidRPr="005E72C5" w:rsidRDefault="004C601B" w:rsidP="004C601B">
      <w:pPr>
        <w:pStyle w:val="Paragraphedeliste"/>
        <w:spacing w:after="120"/>
        <w:rPr>
          <w:lang w:val="fr-FR"/>
        </w:rPr>
      </w:pPr>
    </w:p>
    <w:p w14:paraId="15322CE2" w14:textId="77777777" w:rsidR="004C601B" w:rsidRPr="0014629E" w:rsidRDefault="004C601B" w:rsidP="004C601B">
      <w:pPr>
        <w:pStyle w:val="Paragraphedeliste"/>
        <w:numPr>
          <w:ilvl w:val="0"/>
          <w:numId w:val="2"/>
        </w:numPr>
        <w:spacing w:after="120"/>
        <w:rPr>
          <w:b/>
          <w:bCs/>
          <w:lang w:val="fr-FR"/>
        </w:rPr>
      </w:pPr>
      <w:r w:rsidRPr="0014629E">
        <w:rPr>
          <w:b/>
          <w:bCs/>
          <w:lang w:val="fr-FR"/>
        </w:rPr>
        <w:t>Sur l’aide de qui pouvez-vous compter ?</w:t>
      </w:r>
    </w:p>
    <w:p w14:paraId="40F09CCA" w14:textId="77777777" w:rsidR="004C601B" w:rsidRDefault="004C601B" w:rsidP="004C601B">
      <w:pPr>
        <w:pStyle w:val="Paragraphedeliste"/>
        <w:spacing w:after="120"/>
        <w:rPr>
          <w:lang w:val="fr-FR"/>
        </w:rPr>
      </w:pPr>
      <w:r>
        <w:rPr>
          <w:lang w:val="fr-FR"/>
        </w:rPr>
        <w:t>Mes collègues COPP, intervenants externe (site), autres chargés de com’ asbl</w:t>
      </w:r>
    </w:p>
    <w:p w14:paraId="69BBBE2F" w14:textId="77777777" w:rsidR="004C601B" w:rsidRPr="005E72C5" w:rsidRDefault="004C601B" w:rsidP="004C601B">
      <w:pPr>
        <w:pStyle w:val="Paragraphedeliste"/>
        <w:spacing w:after="120"/>
        <w:rPr>
          <w:lang w:val="fr-FR"/>
        </w:rPr>
      </w:pPr>
    </w:p>
    <w:p w14:paraId="47FB38A7" w14:textId="700BB8C6" w:rsidR="004C601B" w:rsidRPr="0014629E" w:rsidRDefault="0014629E" w:rsidP="004C601B">
      <w:pPr>
        <w:pStyle w:val="Paragraphedeliste"/>
        <w:numPr>
          <w:ilvl w:val="0"/>
          <w:numId w:val="2"/>
        </w:numPr>
        <w:spacing w:after="120"/>
        <w:rPr>
          <w:b/>
          <w:bCs/>
          <w:lang w:val="fr-FR"/>
        </w:rPr>
      </w:pPr>
      <w:r w:rsidRPr="0014629E">
        <w:rPr>
          <w:b/>
          <w:bCs/>
          <w:lang w:val="fr-FR"/>
        </w:rPr>
        <w:t>C</w:t>
      </w:r>
      <w:r w:rsidR="004C601B" w:rsidRPr="0014629E">
        <w:rPr>
          <w:b/>
          <w:bCs/>
          <w:lang w:val="fr-FR"/>
        </w:rPr>
        <w:t xml:space="preserve">ontraintes/opportunités </w:t>
      </w:r>
    </w:p>
    <w:p w14:paraId="0BB93870" w14:textId="54CC29C6" w:rsidR="004C601B" w:rsidRDefault="004C601B" w:rsidP="004C601B">
      <w:pPr>
        <w:pStyle w:val="Paragraphedeliste"/>
        <w:spacing w:after="120"/>
        <w:rPr>
          <w:lang w:val="fr-FR"/>
        </w:rPr>
      </w:pPr>
      <w:r>
        <w:rPr>
          <w:lang w:val="fr-FR"/>
        </w:rPr>
        <w:t>Les gros changements doivent être validés par Interfonds/CG = lourd</w:t>
      </w:r>
      <w:r w:rsidR="0014629E">
        <w:rPr>
          <w:lang w:val="fr-FR"/>
        </w:rPr>
        <w:t xml:space="preserve"> et complexe</w:t>
      </w:r>
    </w:p>
    <w:p w14:paraId="32BF10CC" w14:textId="2C46AC00" w:rsidR="0014629E" w:rsidRDefault="0014629E" w:rsidP="004C601B">
      <w:pPr>
        <w:pStyle w:val="Paragraphedeliste"/>
        <w:spacing w:after="120"/>
        <w:rPr>
          <w:lang w:val="fr-FR"/>
        </w:rPr>
      </w:pPr>
      <w:r>
        <w:rPr>
          <w:lang w:val="fr-FR"/>
        </w:rPr>
        <w:t>Respecter les « équilibres » paritaires et entre Fonds</w:t>
      </w:r>
    </w:p>
    <w:p w14:paraId="5BB6C507" w14:textId="0C91D111" w:rsidR="004C601B" w:rsidRDefault="004C601B" w:rsidP="004C601B">
      <w:pPr>
        <w:pStyle w:val="Paragraphedeliste"/>
        <w:spacing w:after="120"/>
        <w:rPr>
          <w:lang w:val="fr-FR"/>
        </w:rPr>
      </w:pPr>
      <w:r>
        <w:rPr>
          <w:lang w:val="fr-FR"/>
        </w:rPr>
        <w:t>Site « </w:t>
      </w:r>
      <w:r w:rsidR="000E2C05">
        <w:rPr>
          <w:lang w:val="fr-FR"/>
        </w:rPr>
        <w:t>jumelé</w:t>
      </w:r>
      <w:r>
        <w:rPr>
          <w:lang w:val="fr-FR"/>
        </w:rPr>
        <w:t xml:space="preserve"> » à un autre </w:t>
      </w:r>
    </w:p>
    <w:p w14:paraId="0DB17B0F" w14:textId="77777777" w:rsidR="004C601B" w:rsidRDefault="004C601B" w:rsidP="004C601B">
      <w:pPr>
        <w:pStyle w:val="Paragraphedeliste"/>
        <w:spacing w:after="120"/>
        <w:rPr>
          <w:lang w:val="fr-FR"/>
        </w:rPr>
      </w:pPr>
      <w:r>
        <w:rPr>
          <w:lang w:val="fr-FR"/>
        </w:rPr>
        <w:t>Bcp de contenus, peu lisible/accessible &gt; réorganisation plus ergonomique</w:t>
      </w:r>
    </w:p>
    <w:p w14:paraId="56349A69" w14:textId="157B4846" w:rsidR="003A769F" w:rsidRDefault="003A769F" w:rsidP="004C601B">
      <w:pPr>
        <w:pStyle w:val="Paragraphedeliste"/>
        <w:spacing w:after="120"/>
        <w:rPr>
          <w:lang w:val="fr-FR"/>
        </w:rPr>
      </w:pPr>
      <w:r>
        <w:rPr>
          <w:lang w:val="fr-FR"/>
        </w:rPr>
        <w:t>Manque de temps</w:t>
      </w:r>
    </w:p>
    <w:p w14:paraId="5AEFEC34" w14:textId="77777777" w:rsidR="004C601B" w:rsidRDefault="004C601B" w:rsidP="00295075">
      <w:pPr>
        <w:spacing w:before="120"/>
        <w:rPr>
          <w:lang w:val="fr-FR"/>
        </w:rPr>
      </w:pPr>
    </w:p>
    <w:p w14:paraId="62B37D32" w14:textId="665E29C3" w:rsidR="00661EA4" w:rsidRDefault="00C57D41" w:rsidP="002665EE">
      <w:pPr>
        <w:pStyle w:val="Titre2"/>
        <w:spacing w:before="360"/>
        <w:rPr>
          <w:lang w:val="fr-FR"/>
        </w:rPr>
      </w:pPr>
      <w:r>
        <w:rPr>
          <w:lang w:val="fr-FR"/>
        </w:rPr>
        <w:lastRenderedPageBreak/>
        <w:t>Mission et o</w:t>
      </w:r>
      <w:r w:rsidR="00661EA4">
        <w:rPr>
          <w:lang w:val="fr-FR"/>
        </w:rPr>
        <w:t>bjectifs</w:t>
      </w:r>
    </w:p>
    <w:p w14:paraId="0F7864EE" w14:textId="77777777" w:rsidR="004569AE" w:rsidRDefault="004569AE" w:rsidP="00C57D41">
      <w:pPr>
        <w:shd w:val="clear" w:color="auto" w:fill="FFFFFF"/>
        <w:spacing w:before="120" w:after="0" w:line="240" w:lineRule="auto"/>
        <w:rPr>
          <w:rFonts w:eastAsia="Times New Roman" w:cs="Arial"/>
          <w:color w:val="000000"/>
          <w:kern w:val="0"/>
          <w:shd w:val="clear" w:color="auto" w:fill="FFFFFF"/>
          <w:lang w:eastAsia="fr-BE"/>
          <w14:ligatures w14:val="none"/>
        </w:rPr>
      </w:pPr>
      <w:r w:rsidRPr="004569AE">
        <w:rPr>
          <w:rFonts w:eastAsia="Times New Roman" w:cs="Arial"/>
          <w:color w:val="000000"/>
          <w:kern w:val="0"/>
          <w:shd w:val="clear" w:color="auto" w:fill="FFFFFF"/>
          <w:lang w:eastAsia="fr-BE"/>
          <w14:ligatures w14:val="none"/>
        </w:rPr>
        <w:t>MISSION </w:t>
      </w:r>
    </w:p>
    <w:p w14:paraId="0214640A" w14:textId="0BBA91CF" w:rsidR="00C57D41" w:rsidRPr="004569AE" w:rsidRDefault="00C57D41" w:rsidP="00C57D41">
      <w:pPr>
        <w:shd w:val="clear" w:color="auto" w:fill="FFFFFF"/>
        <w:spacing w:before="120" w:after="0" w:line="240" w:lineRule="auto"/>
        <w:rPr>
          <w:rFonts w:eastAsia="Times New Roman" w:cs="Arial"/>
          <w:b/>
          <w:bCs/>
          <w:color w:val="000000"/>
          <w:kern w:val="0"/>
          <w:shd w:val="clear" w:color="auto" w:fill="FFFFFF"/>
          <w:lang w:eastAsia="fr-BE"/>
          <w14:ligatures w14:val="none"/>
        </w:rPr>
      </w:pPr>
      <w:r w:rsidRPr="00C57D41">
        <w:rPr>
          <w:rFonts w:eastAsia="Times New Roman" w:cs="Arial"/>
          <w:b/>
          <w:bCs/>
          <w:color w:val="000000"/>
          <w:kern w:val="0"/>
          <w:shd w:val="clear" w:color="auto" w:fill="FFFFFF"/>
          <w:lang w:eastAsia="fr-BE"/>
          <w14:ligatures w14:val="none"/>
        </w:rPr>
        <w:t>Competentia a pour mission de permettre au secteur non-marchand privé belge francophone d’aider au développement des compétences de ses organisations, équipes et travailleur·euse·s.</w:t>
      </w:r>
    </w:p>
    <w:p w14:paraId="5E416FD0" w14:textId="7BD9C383" w:rsidR="00661EA4" w:rsidRDefault="00C57D41" w:rsidP="004569AE">
      <w:pPr>
        <w:spacing w:before="120"/>
        <w:rPr>
          <w:lang w:val="fr-FR"/>
        </w:rPr>
      </w:pPr>
      <w:r w:rsidRPr="00C57D41">
        <w:rPr>
          <w:rFonts w:eastAsia="Times New Roman" w:cs="Arial"/>
          <w:color w:val="000000"/>
          <w:kern w:val="0"/>
          <w:shd w:val="clear" w:color="auto" w:fill="FFFFFF"/>
          <w:lang w:eastAsia="fr-BE"/>
          <w14:ligatures w14:val="none"/>
        </w:rPr>
        <w:t xml:space="preserve">Dans le cadre de cette mission, nous promouvons </w:t>
      </w:r>
      <w:r w:rsidRPr="00C57D41">
        <w:rPr>
          <w:rFonts w:eastAsia="Times New Roman" w:cs="Arial"/>
          <w:b/>
          <w:bCs/>
          <w:color w:val="000000"/>
          <w:kern w:val="0"/>
          <w:shd w:val="clear" w:color="auto" w:fill="FFFFFF"/>
          <w:lang w:eastAsia="fr-BE"/>
          <w14:ligatures w14:val="none"/>
        </w:rPr>
        <w:t>une approche concertée</w:t>
      </w:r>
      <w:r w:rsidRPr="00C57D41">
        <w:rPr>
          <w:rFonts w:eastAsia="Times New Roman" w:cs="Arial"/>
          <w:color w:val="000000"/>
          <w:kern w:val="0"/>
          <w:shd w:val="clear" w:color="auto" w:fill="FFFFFF"/>
          <w:lang w:eastAsia="fr-BE"/>
          <w14:ligatures w14:val="none"/>
        </w:rPr>
        <w:t xml:space="preserve"> </w:t>
      </w:r>
      <w:r w:rsidRPr="00C57D41">
        <w:rPr>
          <w:rFonts w:eastAsia="Times New Roman" w:cs="Arial"/>
          <w:b/>
          <w:bCs/>
          <w:color w:val="000000"/>
          <w:kern w:val="0"/>
          <w:shd w:val="clear" w:color="auto" w:fill="FFFFFF"/>
          <w:lang w:eastAsia="fr-BE"/>
          <w14:ligatures w14:val="none"/>
        </w:rPr>
        <w:t xml:space="preserve">de la gestion des compétences </w:t>
      </w:r>
      <w:r w:rsidRPr="00C57D41">
        <w:rPr>
          <w:rFonts w:eastAsia="Times New Roman" w:cs="Arial"/>
          <w:color w:val="000000"/>
          <w:kern w:val="0"/>
          <w:shd w:val="clear" w:color="auto" w:fill="FFFFFF"/>
          <w:lang w:eastAsia="fr-BE"/>
          <w14:ligatures w14:val="none"/>
        </w:rPr>
        <w:t>adaptée aux réalités, besoins et valeurs du secteur</w:t>
      </w:r>
      <w:r w:rsidRPr="00C57D41">
        <w:rPr>
          <w:rFonts w:eastAsia="Times New Roman" w:cs="Arial"/>
          <w:color w:val="000000"/>
          <w:kern w:val="0"/>
          <w:shd w:val="clear" w:color="auto" w:fill="FFFFFF"/>
          <w:lang w:eastAsia="fr-BE"/>
          <w14:ligatures w14:val="none"/>
        </w:rPr>
        <w:t xml:space="preserve">, à travers la </w:t>
      </w:r>
      <w:r w:rsidR="00661EA4" w:rsidRPr="00C57D41">
        <w:rPr>
          <w:lang w:val="fr-FR"/>
        </w:rPr>
        <w:t>conce</w:t>
      </w:r>
      <w:r w:rsidRPr="00C57D41">
        <w:rPr>
          <w:lang w:val="fr-FR"/>
        </w:rPr>
        <w:t>ption et la diffusion d’</w:t>
      </w:r>
      <w:r w:rsidR="00661EA4" w:rsidRPr="00C57D41">
        <w:rPr>
          <w:lang w:val="fr-FR"/>
        </w:rPr>
        <w:t>informations, d</w:t>
      </w:r>
      <w:r w:rsidRPr="00C57D41">
        <w:rPr>
          <w:lang w:val="fr-FR"/>
        </w:rPr>
        <w:t>’</w:t>
      </w:r>
      <w:r w:rsidR="00661EA4" w:rsidRPr="00C57D41">
        <w:rPr>
          <w:lang w:val="fr-FR"/>
        </w:rPr>
        <w:t>outils et de méthodologies</w:t>
      </w:r>
      <w:r w:rsidR="004569AE">
        <w:rPr>
          <w:lang w:val="fr-FR"/>
        </w:rPr>
        <w:t xml:space="preserve">. </w:t>
      </w:r>
    </w:p>
    <w:p w14:paraId="5DEEEFAE" w14:textId="205C8F31" w:rsidR="00E519F6" w:rsidRDefault="00E519F6" w:rsidP="004569AE">
      <w:pPr>
        <w:spacing w:before="120"/>
        <w:rPr>
          <w:lang w:val="fr-FR"/>
        </w:rPr>
      </w:pPr>
      <w:r>
        <w:rPr>
          <w:lang w:val="fr-FR"/>
        </w:rPr>
        <w:t xml:space="preserve">Point d’attention : </w:t>
      </w:r>
    </w:p>
    <w:p w14:paraId="5E96498B" w14:textId="470F3CF8" w:rsidR="00E519F6" w:rsidRDefault="00E519F6" w:rsidP="00E519F6">
      <w:pPr>
        <w:pStyle w:val="Paragraphedeliste"/>
        <w:numPr>
          <w:ilvl w:val="0"/>
          <w:numId w:val="11"/>
        </w:numPr>
        <w:spacing w:before="120"/>
        <w:rPr>
          <w:lang w:val="fr-FR"/>
        </w:rPr>
      </w:pPr>
      <w:r>
        <w:rPr>
          <w:lang w:val="fr-FR"/>
        </w:rPr>
        <w:t>Développer les compétences des « groupes à risques »</w:t>
      </w:r>
    </w:p>
    <w:p w14:paraId="39B0773C" w14:textId="0C36BDB0" w:rsidR="00E519F6" w:rsidRPr="00E519F6" w:rsidRDefault="00E519F6" w:rsidP="00E519F6">
      <w:pPr>
        <w:pStyle w:val="Paragraphedeliste"/>
        <w:numPr>
          <w:ilvl w:val="0"/>
          <w:numId w:val="11"/>
        </w:numPr>
        <w:spacing w:before="120"/>
        <w:rPr>
          <w:lang w:val="fr-FR"/>
        </w:rPr>
      </w:pPr>
      <w:r>
        <w:rPr>
          <w:lang w:val="fr-FR"/>
        </w:rPr>
        <w:t>Être au service de l’objet social et des bénéficiaires des organisations</w:t>
      </w:r>
    </w:p>
    <w:p w14:paraId="0DB642E9" w14:textId="6A2C78D4" w:rsidR="00812D76" w:rsidRDefault="00812D76" w:rsidP="002665EE">
      <w:pPr>
        <w:pStyle w:val="Titre2"/>
        <w:spacing w:before="360"/>
        <w:rPr>
          <w:lang w:val="fr-FR"/>
        </w:rPr>
      </w:pPr>
      <w:r>
        <w:rPr>
          <w:lang w:val="fr-FR"/>
        </w:rPr>
        <w:t>Publics-cibles</w:t>
      </w:r>
      <w:r w:rsidR="002665EE">
        <w:rPr>
          <w:lang w:val="fr-FR"/>
        </w:rPr>
        <w:t xml:space="preserve"> de Competentia</w:t>
      </w:r>
    </w:p>
    <w:p w14:paraId="7620A87E" w14:textId="322D4CA9" w:rsidR="002665EE" w:rsidRDefault="002665EE" w:rsidP="002665EE">
      <w:pPr>
        <w:pStyle w:val="Titre3"/>
        <w:rPr>
          <w:lang w:val="fr-FR"/>
        </w:rPr>
      </w:pPr>
      <w:r>
        <w:rPr>
          <w:lang w:val="fr-FR"/>
        </w:rPr>
        <w:t>Nous avons identifié 6 « profils types »</w:t>
      </w:r>
    </w:p>
    <w:p w14:paraId="5DECD286" w14:textId="7C548202" w:rsidR="002665EE" w:rsidRPr="00C23E85" w:rsidRDefault="002665EE" w:rsidP="002665EE">
      <w:pPr>
        <w:pStyle w:val="Paragraphedeliste"/>
        <w:numPr>
          <w:ilvl w:val="0"/>
          <w:numId w:val="8"/>
        </w:numPr>
        <w:rPr>
          <w:b/>
          <w:bCs/>
          <w:lang w:val="fr-FR"/>
        </w:rPr>
      </w:pPr>
      <w:r w:rsidRPr="00C23E85">
        <w:rPr>
          <w:b/>
          <w:bCs/>
          <w:lang w:val="fr-FR"/>
        </w:rPr>
        <w:t>Myriam</w:t>
      </w:r>
      <w:r w:rsidR="00622791">
        <w:rPr>
          <w:b/>
          <w:bCs/>
          <w:lang w:val="fr-FR"/>
        </w:rPr>
        <w:t xml:space="preserve"> -</w:t>
      </w:r>
      <w:r w:rsidR="00622791" w:rsidRPr="00622791">
        <w:rPr>
          <w:b/>
          <w:bCs/>
          <w:lang w:val="fr-FR"/>
        </w:rPr>
        <w:t xml:space="preserve"> </w:t>
      </w:r>
      <w:r w:rsidR="00622791" w:rsidRPr="00622791">
        <w:rPr>
          <w:b/>
          <w:bCs/>
          <w:lang w:val="fr-FR"/>
        </w:rPr>
        <w:t>coordinatrice d’une ASBL de 15 personnes (secteur 4S)</w:t>
      </w:r>
    </w:p>
    <w:p w14:paraId="6155361F" w14:textId="23B9DB80" w:rsidR="002665EE" w:rsidRPr="00885E7B" w:rsidRDefault="002665EE" w:rsidP="002665EE">
      <w:pPr>
        <w:pStyle w:val="Paragraphedeliste"/>
        <w:rPr>
          <w:b/>
          <w:bCs/>
          <w:lang w:val="fr-FR"/>
        </w:rPr>
      </w:pPr>
      <w:r w:rsidRPr="00885E7B">
        <w:rPr>
          <w:b/>
          <w:bCs/>
          <w:lang w:val="fr-FR"/>
        </w:rPr>
        <w:t>Profil type</w:t>
      </w:r>
      <w:r>
        <w:rPr>
          <w:b/>
          <w:bCs/>
          <w:lang w:val="fr-FR"/>
        </w:rPr>
        <w:t xml:space="preserve"> : environ </w:t>
      </w:r>
      <w:r w:rsidRPr="00885E7B">
        <w:rPr>
          <w:b/>
          <w:bCs/>
          <w:lang w:val="fr-FR"/>
        </w:rPr>
        <w:t xml:space="preserve">70% </w:t>
      </w:r>
      <w:r>
        <w:rPr>
          <w:b/>
          <w:bCs/>
          <w:lang w:val="fr-FR"/>
        </w:rPr>
        <w:t xml:space="preserve">des </w:t>
      </w:r>
      <w:r w:rsidRPr="00885E7B">
        <w:rPr>
          <w:b/>
          <w:bCs/>
          <w:lang w:val="fr-FR"/>
        </w:rPr>
        <w:t>visites</w:t>
      </w:r>
      <w:r>
        <w:rPr>
          <w:b/>
          <w:bCs/>
          <w:lang w:val="fr-FR"/>
        </w:rPr>
        <w:t xml:space="preserve"> du</w:t>
      </w:r>
      <w:r w:rsidRPr="00885E7B">
        <w:rPr>
          <w:b/>
          <w:bCs/>
          <w:lang w:val="fr-FR"/>
        </w:rPr>
        <w:t xml:space="preserve"> site </w:t>
      </w:r>
    </w:p>
    <w:p w14:paraId="1D0A1C21" w14:textId="0140AE05" w:rsidR="002665EE" w:rsidRDefault="002665EE" w:rsidP="002665EE">
      <w:pPr>
        <w:pStyle w:val="Paragraphedeliste"/>
        <w:rPr>
          <w:lang w:val="fr-FR"/>
        </w:rPr>
      </w:pPr>
      <w:r>
        <w:rPr>
          <w:lang w:val="fr-FR"/>
        </w:rPr>
        <w:t xml:space="preserve">43 ans, </w:t>
      </w:r>
    </w:p>
    <w:p w14:paraId="27E5E1CD" w14:textId="77777777" w:rsidR="002665EE" w:rsidRDefault="002665EE" w:rsidP="002665EE">
      <w:pPr>
        <w:pStyle w:val="Paragraphedeliste"/>
        <w:rPr>
          <w:lang w:val="fr-FR"/>
        </w:rPr>
      </w:pPr>
      <w:r>
        <w:rPr>
          <w:lang w:val="fr-FR"/>
        </w:rPr>
        <w:t>Intérêt tous les sujets GdC (recrutement/RH) et pdfo</w:t>
      </w:r>
    </w:p>
    <w:p w14:paraId="391437B6" w14:textId="77777777" w:rsidR="002665EE" w:rsidRDefault="002665EE" w:rsidP="002665EE">
      <w:pPr>
        <w:pStyle w:val="Paragraphedeliste"/>
        <w:rPr>
          <w:lang w:val="fr-FR"/>
        </w:rPr>
      </w:pPr>
      <w:r>
        <w:rPr>
          <w:lang w:val="fr-FR"/>
        </w:rPr>
        <w:t>Pas obligation Pdfo</w:t>
      </w:r>
    </w:p>
    <w:p w14:paraId="57AA0A79" w14:textId="77777777" w:rsidR="002665EE" w:rsidRDefault="002665EE" w:rsidP="002665EE">
      <w:pPr>
        <w:pStyle w:val="Paragraphedeliste"/>
        <w:rPr>
          <w:lang w:val="fr-FR"/>
        </w:rPr>
      </w:pPr>
      <w:r>
        <w:rPr>
          <w:lang w:val="fr-FR"/>
        </w:rPr>
        <w:t>Obligation PCF</w:t>
      </w:r>
    </w:p>
    <w:p w14:paraId="31609721" w14:textId="77777777" w:rsidR="002665EE" w:rsidRDefault="002665EE" w:rsidP="002665EE">
      <w:pPr>
        <w:pStyle w:val="Paragraphedeliste"/>
        <w:rPr>
          <w:lang w:val="fr-FR"/>
        </w:rPr>
      </w:pPr>
      <w:r>
        <w:rPr>
          <w:lang w:val="fr-FR"/>
        </w:rPr>
        <w:t>Comment bien faire son métier ?</w:t>
      </w:r>
    </w:p>
    <w:p w14:paraId="6192984A" w14:textId="77777777" w:rsidR="002665EE" w:rsidRDefault="002665EE" w:rsidP="002665EE">
      <w:pPr>
        <w:pStyle w:val="Paragraphedeliste"/>
        <w:rPr>
          <w:lang w:val="fr-FR"/>
        </w:rPr>
      </w:pPr>
      <w:r>
        <w:rPr>
          <w:lang w:val="fr-FR"/>
        </w:rPr>
        <w:t>Motivée, veut comprendre</w:t>
      </w:r>
    </w:p>
    <w:p w14:paraId="4FE93DC7" w14:textId="77777777" w:rsidR="002665EE" w:rsidRDefault="002665EE" w:rsidP="002665EE">
      <w:pPr>
        <w:pStyle w:val="Paragraphedeliste"/>
        <w:rPr>
          <w:lang w:val="fr-FR"/>
        </w:rPr>
      </w:pPr>
      <w:r>
        <w:rPr>
          <w:lang w:val="fr-FR"/>
        </w:rPr>
        <w:t>Equipe motivée et participative</w:t>
      </w:r>
    </w:p>
    <w:p w14:paraId="41F3CE8A" w14:textId="77777777" w:rsidR="002665EE" w:rsidRDefault="002665EE" w:rsidP="002665EE">
      <w:pPr>
        <w:pStyle w:val="Paragraphedeliste"/>
        <w:rPr>
          <w:lang w:val="fr-FR"/>
        </w:rPr>
      </w:pPr>
      <w:r>
        <w:rPr>
          <w:lang w:val="fr-FR"/>
        </w:rPr>
        <w:t>Novice en RH</w:t>
      </w:r>
    </w:p>
    <w:p w14:paraId="41475668" w14:textId="77777777" w:rsidR="002665EE" w:rsidRDefault="002665EE" w:rsidP="002665EE">
      <w:pPr>
        <w:pStyle w:val="Paragraphedeliste"/>
        <w:rPr>
          <w:lang w:val="fr-FR"/>
        </w:rPr>
      </w:pPr>
      <w:r>
        <w:rPr>
          <w:lang w:val="fr-FR"/>
        </w:rPr>
        <w:t>Peu de moyens peu de temps</w:t>
      </w:r>
    </w:p>
    <w:p w14:paraId="68CA9830" w14:textId="77777777" w:rsidR="002665EE" w:rsidRDefault="002665EE" w:rsidP="002665EE">
      <w:pPr>
        <w:pStyle w:val="Paragraphedeliste"/>
        <w:rPr>
          <w:lang w:val="fr-FR"/>
        </w:rPr>
      </w:pPr>
    </w:p>
    <w:p w14:paraId="3F3D636C" w14:textId="1708C1E5" w:rsidR="002665EE" w:rsidRPr="00C23E85" w:rsidRDefault="002665EE" w:rsidP="002665EE">
      <w:pPr>
        <w:pStyle w:val="Paragraphedeliste"/>
        <w:numPr>
          <w:ilvl w:val="0"/>
          <w:numId w:val="8"/>
        </w:numPr>
        <w:rPr>
          <w:b/>
          <w:bCs/>
          <w:lang w:val="fr-FR"/>
        </w:rPr>
      </w:pPr>
      <w:r w:rsidRPr="00C23E85">
        <w:rPr>
          <w:b/>
          <w:bCs/>
          <w:lang w:val="fr-FR"/>
        </w:rPr>
        <w:t xml:space="preserve">Anna </w:t>
      </w:r>
      <w:r w:rsidR="00622791">
        <w:rPr>
          <w:b/>
          <w:bCs/>
          <w:lang w:val="fr-FR"/>
        </w:rPr>
        <w:t xml:space="preserve">– responsable </w:t>
      </w:r>
      <w:r w:rsidR="00622791" w:rsidRPr="00622791">
        <w:rPr>
          <w:b/>
          <w:bCs/>
          <w:lang w:val="fr-FR"/>
        </w:rPr>
        <w:t xml:space="preserve">RH </w:t>
      </w:r>
      <w:r w:rsidR="00622791">
        <w:rPr>
          <w:b/>
          <w:bCs/>
          <w:lang w:val="fr-FR"/>
        </w:rPr>
        <w:t xml:space="preserve">d’une Maison de repos </w:t>
      </w:r>
      <w:r w:rsidR="00622791" w:rsidRPr="00622791">
        <w:rPr>
          <w:b/>
          <w:bCs/>
          <w:lang w:val="fr-FR"/>
        </w:rPr>
        <w:t>60 ETP (</w:t>
      </w:r>
      <w:r w:rsidR="00622791">
        <w:rPr>
          <w:b/>
          <w:bCs/>
          <w:lang w:val="fr-FR"/>
        </w:rPr>
        <w:t xml:space="preserve">Secteur </w:t>
      </w:r>
      <w:r w:rsidR="00622791" w:rsidRPr="00622791">
        <w:rPr>
          <w:b/>
          <w:bCs/>
          <w:lang w:val="fr-FR"/>
        </w:rPr>
        <w:t>Personnes âgées)</w:t>
      </w:r>
    </w:p>
    <w:p w14:paraId="311BF4FC" w14:textId="0570C9C7" w:rsidR="002665EE" w:rsidRDefault="002665EE" w:rsidP="002665EE">
      <w:pPr>
        <w:pStyle w:val="Paragraphedeliste"/>
        <w:rPr>
          <w:lang w:val="fr-FR"/>
        </w:rPr>
      </w:pPr>
      <w:r>
        <w:rPr>
          <w:lang w:val="fr-FR"/>
        </w:rPr>
        <w:t xml:space="preserve">52 ans, </w:t>
      </w:r>
    </w:p>
    <w:p w14:paraId="18923DB8" w14:textId="77777777" w:rsidR="002665EE" w:rsidRDefault="002665EE" w:rsidP="002665EE">
      <w:pPr>
        <w:pStyle w:val="Paragraphedeliste"/>
        <w:rPr>
          <w:lang w:val="fr-FR"/>
        </w:rPr>
      </w:pPr>
      <w:r>
        <w:rPr>
          <w:lang w:val="fr-FR"/>
        </w:rPr>
        <w:t>Intérêt Tutorat des stagiaires</w:t>
      </w:r>
    </w:p>
    <w:p w14:paraId="3D566AF9" w14:textId="77777777" w:rsidR="002665EE" w:rsidRDefault="002665EE" w:rsidP="002665EE">
      <w:pPr>
        <w:pStyle w:val="Paragraphedeliste"/>
        <w:rPr>
          <w:lang w:val="fr-FR"/>
        </w:rPr>
      </w:pPr>
      <w:r>
        <w:rPr>
          <w:lang w:val="fr-FR"/>
        </w:rPr>
        <w:t>Paniquée par obligations légales</w:t>
      </w:r>
    </w:p>
    <w:p w14:paraId="3752B5F6" w14:textId="77777777" w:rsidR="002665EE" w:rsidRDefault="002665EE" w:rsidP="002665EE">
      <w:pPr>
        <w:pStyle w:val="Paragraphedeliste"/>
        <w:rPr>
          <w:lang w:val="fr-FR"/>
        </w:rPr>
      </w:pPr>
      <w:r>
        <w:rPr>
          <w:lang w:val="fr-FR"/>
        </w:rPr>
        <w:t>Délégation syndicale relou</w:t>
      </w:r>
    </w:p>
    <w:p w14:paraId="7B1B8098" w14:textId="77777777" w:rsidR="002665EE" w:rsidRDefault="002665EE" w:rsidP="002665EE">
      <w:pPr>
        <w:pStyle w:val="Paragraphedeliste"/>
        <w:rPr>
          <w:lang w:val="fr-FR"/>
        </w:rPr>
      </w:pPr>
      <w:r>
        <w:rPr>
          <w:lang w:val="fr-FR"/>
        </w:rPr>
        <w:t>Plein de services différents</w:t>
      </w:r>
    </w:p>
    <w:p w14:paraId="69214C70" w14:textId="77777777" w:rsidR="002665EE" w:rsidRDefault="002665EE" w:rsidP="002665EE">
      <w:pPr>
        <w:pStyle w:val="Paragraphedeliste"/>
        <w:rPr>
          <w:lang w:val="fr-FR"/>
        </w:rPr>
      </w:pPr>
      <w:r>
        <w:rPr>
          <w:lang w:val="fr-FR"/>
        </w:rPr>
        <w:t>Personnel pas intéressé par GT et mobilisation</w:t>
      </w:r>
    </w:p>
    <w:p w14:paraId="3D7E6364" w14:textId="77777777" w:rsidR="002665EE" w:rsidRDefault="002665EE" w:rsidP="002665EE">
      <w:pPr>
        <w:pStyle w:val="Paragraphedeliste"/>
        <w:rPr>
          <w:lang w:val="fr-FR"/>
        </w:rPr>
      </w:pPr>
      <w:r>
        <w:rPr>
          <w:lang w:val="fr-FR"/>
        </w:rPr>
        <w:t>Veut aller à l’essentiel</w:t>
      </w:r>
    </w:p>
    <w:p w14:paraId="34B7D316" w14:textId="77777777" w:rsidR="002665EE" w:rsidRDefault="002665EE" w:rsidP="002665EE">
      <w:pPr>
        <w:pStyle w:val="Paragraphedeliste"/>
        <w:rPr>
          <w:lang w:val="fr-FR"/>
        </w:rPr>
      </w:pPr>
      <w:r>
        <w:rPr>
          <w:lang w:val="fr-FR"/>
        </w:rPr>
        <w:t>Manque de temps</w:t>
      </w:r>
    </w:p>
    <w:p w14:paraId="0B29D214" w14:textId="77777777" w:rsidR="002665EE" w:rsidRDefault="002665EE" w:rsidP="002665EE">
      <w:pPr>
        <w:pStyle w:val="Paragraphedeliste"/>
        <w:rPr>
          <w:lang w:val="fr-FR"/>
        </w:rPr>
      </w:pPr>
    </w:p>
    <w:p w14:paraId="190B9576" w14:textId="1BDE9483" w:rsidR="002665EE" w:rsidRPr="00622791" w:rsidRDefault="002665EE" w:rsidP="001A71C1">
      <w:pPr>
        <w:pStyle w:val="Paragraphedeliste"/>
        <w:numPr>
          <w:ilvl w:val="0"/>
          <w:numId w:val="8"/>
        </w:numPr>
        <w:rPr>
          <w:b/>
          <w:bCs/>
          <w:lang w:val="fr-FR"/>
        </w:rPr>
      </w:pPr>
      <w:r w:rsidRPr="00622791">
        <w:rPr>
          <w:b/>
          <w:bCs/>
          <w:lang w:val="fr-FR"/>
        </w:rPr>
        <w:t>Vanessa</w:t>
      </w:r>
      <w:r w:rsidR="00622791" w:rsidRPr="00622791">
        <w:rPr>
          <w:b/>
          <w:bCs/>
          <w:lang w:val="fr-FR"/>
        </w:rPr>
        <w:t xml:space="preserve"> - </w:t>
      </w:r>
      <w:r w:rsidR="00622791">
        <w:rPr>
          <w:b/>
          <w:bCs/>
          <w:lang w:val="fr-FR"/>
        </w:rPr>
        <w:t>Responsable</w:t>
      </w:r>
      <w:r w:rsidRPr="00622791">
        <w:rPr>
          <w:b/>
          <w:bCs/>
          <w:lang w:val="fr-FR"/>
        </w:rPr>
        <w:t xml:space="preserve"> formation des membres</w:t>
      </w:r>
      <w:r w:rsidR="00622791">
        <w:rPr>
          <w:b/>
          <w:bCs/>
          <w:lang w:val="fr-FR"/>
        </w:rPr>
        <w:t xml:space="preserve"> d’une fédération patronnale (plusieurs secteurs)</w:t>
      </w:r>
      <w:r w:rsidRPr="00622791">
        <w:rPr>
          <w:b/>
          <w:bCs/>
          <w:lang w:val="fr-FR"/>
        </w:rPr>
        <w:t xml:space="preserve"> / Partenaire social </w:t>
      </w:r>
    </w:p>
    <w:p w14:paraId="6C7191F4" w14:textId="77777777" w:rsidR="002665EE" w:rsidRDefault="002665EE" w:rsidP="002665EE">
      <w:pPr>
        <w:pStyle w:val="Paragraphedeliste"/>
        <w:rPr>
          <w:lang w:val="fr-FR"/>
        </w:rPr>
      </w:pPr>
      <w:r>
        <w:rPr>
          <w:lang w:val="fr-FR"/>
        </w:rPr>
        <w:t>Fédération (UNESSA) qui recherche outil pour ses membres</w:t>
      </w:r>
    </w:p>
    <w:p w14:paraId="5BF91F6C" w14:textId="77777777" w:rsidR="002665EE" w:rsidRDefault="002665EE" w:rsidP="002665EE">
      <w:pPr>
        <w:pStyle w:val="Paragraphedeliste"/>
        <w:rPr>
          <w:lang w:val="fr-FR"/>
        </w:rPr>
      </w:pPr>
      <w:r>
        <w:rPr>
          <w:lang w:val="fr-FR"/>
        </w:rPr>
        <w:t>Intérêt Plan de formation</w:t>
      </w:r>
    </w:p>
    <w:p w14:paraId="7F374DB8" w14:textId="77777777" w:rsidR="002665EE" w:rsidRDefault="002665EE" w:rsidP="002665EE">
      <w:pPr>
        <w:pStyle w:val="Paragraphedeliste"/>
        <w:rPr>
          <w:lang w:val="fr-FR"/>
        </w:rPr>
      </w:pPr>
      <w:r>
        <w:rPr>
          <w:lang w:val="fr-FR"/>
        </w:rPr>
        <w:t>Veut supports clairs et efficaces à diffuser</w:t>
      </w:r>
    </w:p>
    <w:p w14:paraId="07AD83BC" w14:textId="77777777" w:rsidR="002665EE" w:rsidRDefault="002665EE" w:rsidP="002665EE">
      <w:pPr>
        <w:pStyle w:val="Paragraphedeliste"/>
        <w:rPr>
          <w:lang w:val="fr-FR"/>
        </w:rPr>
      </w:pPr>
      <w:r>
        <w:rPr>
          <w:lang w:val="fr-FR"/>
        </w:rPr>
        <w:t>Lancer dynamique, inciter membres à action</w:t>
      </w:r>
    </w:p>
    <w:p w14:paraId="26A36863" w14:textId="77777777" w:rsidR="002665EE" w:rsidRDefault="002665EE" w:rsidP="002665EE">
      <w:pPr>
        <w:pStyle w:val="Paragraphedeliste"/>
        <w:rPr>
          <w:lang w:val="fr-FR"/>
        </w:rPr>
      </w:pPr>
      <w:r>
        <w:rPr>
          <w:lang w:val="fr-FR"/>
        </w:rPr>
        <w:t>Les informer</w:t>
      </w:r>
    </w:p>
    <w:p w14:paraId="65E8746E" w14:textId="77777777" w:rsidR="002665EE" w:rsidRDefault="002665EE" w:rsidP="002665EE">
      <w:pPr>
        <w:pStyle w:val="Paragraphedeliste"/>
        <w:rPr>
          <w:lang w:val="fr-FR"/>
        </w:rPr>
      </w:pPr>
    </w:p>
    <w:p w14:paraId="21C79154" w14:textId="1E495728" w:rsidR="002665EE" w:rsidRPr="00714315" w:rsidRDefault="002665EE" w:rsidP="002665EE">
      <w:pPr>
        <w:pStyle w:val="Paragraphedeliste"/>
        <w:numPr>
          <w:ilvl w:val="0"/>
          <w:numId w:val="8"/>
        </w:numPr>
        <w:rPr>
          <w:b/>
          <w:bCs/>
          <w:lang w:val="fr-FR"/>
        </w:rPr>
      </w:pPr>
      <w:r w:rsidRPr="00714315">
        <w:rPr>
          <w:b/>
          <w:bCs/>
          <w:lang w:val="fr-FR"/>
        </w:rPr>
        <w:lastRenderedPageBreak/>
        <w:t>Frédéric</w:t>
      </w:r>
      <w:r w:rsidR="00FD0543">
        <w:rPr>
          <w:b/>
          <w:bCs/>
          <w:lang w:val="fr-FR"/>
        </w:rPr>
        <w:t xml:space="preserve"> - </w:t>
      </w:r>
      <w:r w:rsidR="00FD0543" w:rsidRPr="00FD0543">
        <w:rPr>
          <w:b/>
          <w:bCs/>
          <w:lang w:val="fr-FR"/>
        </w:rPr>
        <w:t xml:space="preserve">Direction petite </w:t>
      </w:r>
      <w:r w:rsidR="00FD0543">
        <w:rPr>
          <w:b/>
          <w:bCs/>
          <w:lang w:val="fr-FR"/>
        </w:rPr>
        <w:t>ASBL</w:t>
      </w:r>
      <w:r w:rsidR="00FD0543" w:rsidRPr="00FD0543">
        <w:rPr>
          <w:b/>
          <w:bCs/>
          <w:lang w:val="fr-FR"/>
        </w:rPr>
        <w:t xml:space="preserve"> </w:t>
      </w:r>
      <w:r w:rsidR="00FD0543">
        <w:rPr>
          <w:b/>
          <w:bCs/>
          <w:lang w:val="fr-FR"/>
        </w:rPr>
        <w:t xml:space="preserve">8 ETP (secteur </w:t>
      </w:r>
      <w:r w:rsidR="00FD0543" w:rsidRPr="00FD0543">
        <w:rPr>
          <w:b/>
          <w:bCs/>
          <w:lang w:val="fr-FR"/>
        </w:rPr>
        <w:t>ISAJH-ASSS-MAE)</w:t>
      </w:r>
    </w:p>
    <w:p w14:paraId="001F168A" w14:textId="77777777" w:rsidR="002665EE" w:rsidRDefault="002665EE" w:rsidP="002665EE">
      <w:pPr>
        <w:pStyle w:val="Paragraphedeliste"/>
        <w:rPr>
          <w:lang w:val="fr-FR"/>
        </w:rPr>
      </w:pPr>
      <w:r>
        <w:rPr>
          <w:lang w:val="fr-FR"/>
        </w:rPr>
        <w:t>Intérêt Plan de fo/tutorat/DF/entretiens de fonctionnement</w:t>
      </w:r>
    </w:p>
    <w:p w14:paraId="61CC2446" w14:textId="77777777" w:rsidR="002665EE" w:rsidRDefault="002665EE" w:rsidP="002665EE">
      <w:pPr>
        <w:pStyle w:val="Paragraphedeliste"/>
        <w:rPr>
          <w:lang w:val="fr-FR"/>
        </w:rPr>
      </w:pPr>
      <w:r>
        <w:rPr>
          <w:lang w:val="fr-FR"/>
        </w:rPr>
        <w:t>Sous-financés, terrain h24, pas le temps pour admin/travail équipe</w:t>
      </w:r>
    </w:p>
    <w:p w14:paraId="6F98724F" w14:textId="77777777" w:rsidR="002665EE" w:rsidRDefault="002665EE" w:rsidP="002665EE">
      <w:pPr>
        <w:pStyle w:val="Paragraphedeliste"/>
        <w:rPr>
          <w:lang w:val="fr-FR"/>
        </w:rPr>
      </w:pPr>
      <w:r>
        <w:rPr>
          <w:lang w:val="fr-FR"/>
        </w:rPr>
        <w:t>Très désorganisé</w:t>
      </w:r>
    </w:p>
    <w:p w14:paraId="46663B95" w14:textId="77777777" w:rsidR="002665EE" w:rsidRDefault="002665EE" w:rsidP="002665EE">
      <w:pPr>
        <w:pStyle w:val="Paragraphedeliste"/>
        <w:rPr>
          <w:lang w:val="fr-FR"/>
        </w:rPr>
      </w:pPr>
      <w:r>
        <w:rPr>
          <w:lang w:val="fr-FR"/>
        </w:rPr>
        <w:t>N’arrive pas jusqu’au site</w:t>
      </w:r>
    </w:p>
    <w:p w14:paraId="5B0898C5" w14:textId="77777777" w:rsidR="002665EE" w:rsidRDefault="002665EE" w:rsidP="002665EE">
      <w:pPr>
        <w:pStyle w:val="Paragraphedeliste"/>
        <w:rPr>
          <w:lang w:val="fr-FR"/>
        </w:rPr>
      </w:pPr>
      <w:r>
        <w:rPr>
          <w:lang w:val="fr-FR"/>
        </w:rPr>
        <w:t>Orienté vers Service Conseil</w:t>
      </w:r>
    </w:p>
    <w:p w14:paraId="73D9AF01" w14:textId="77777777" w:rsidR="002665EE" w:rsidRDefault="002665EE" w:rsidP="002665EE">
      <w:pPr>
        <w:pStyle w:val="Paragraphedeliste"/>
        <w:rPr>
          <w:lang w:val="fr-FR"/>
        </w:rPr>
      </w:pPr>
      <w:r>
        <w:rPr>
          <w:lang w:val="fr-FR"/>
        </w:rPr>
        <w:t>Besoin d’être pris pas la main</w:t>
      </w:r>
    </w:p>
    <w:p w14:paraId="011BB9B8" w14:textId="77777777" w:rsidR="002665EE" w:rsidRDefault="002665EE" w:rsidP="002665EE">
      <w:pPr>
        <w:pStyle w:val="Paragraphedeliste"/>
        <w:rPr>
          <w:lang w:val="fr-FR"/>
        </w:rPr>
      </w:pPr>
    </w:p>
    <w:p w14:paraId="1FB0812B" w14:textId="53366647" w:rsidR="002665EE" w:rsidRPr="00714315" w:rsidRDefault="002665EE" w:rsidP="002665EE">
      <w:pPr>
        <w:pStyle w:val="Paragraphedeliste"/>
        <w:numPr>
          <w:ilvl w:val="0"/>
          <w:numId w:val="8"/>
        </w:numPr>
        <w:spacing w:after="0"/>
        <w:rPr>
          <w:b/>
          <w:bCs/>
          <w:lang w:val="fr-FR"/>
        </w:rPr>
      </w:pPr>
      <w:r w:rsidRPr="00714315">
        <w:rPr>
          <w:b/>
          <w:bCs/>
          <w:lang w:val="fr-FR"/>
        </w:rPr>
        <w:t>Yousra</w:t>
      </w:r>
      <w:r w:rsidR="00FD0543">
        <w:rPr>
          <w:b/>
          <w:bCs/>
          <w:lang w:val="fr-FR"/>
        </w:rPr>
        <w:t xml:space="preserve"> – Gestion administrative Maison Médicale 10 ETP (secteur ESS)</w:t>
      </w:r>
    </w:p>
    <w:p w14:paraId="51580060" w14:textId="77777777" w:rsidR="002665EE" w:rsidRDefault="002665EE" w:rsidP="00C760B0">
      <w:pPr>
        <w:spacing w:after="0" w:line="240" w:lineRule="auto"/>
        <w:ind w:left="360" w:firstLine="348"/>
        <w:rPr>
          <w:lang w:val="fr-FR"/>
        </w:rPr>
      </w:pPr>
      <w:r>
        <w:rPr>
          <w:lang w:val="fr-FR"/>
        </w:rPr>
        <w:t>30 ans, gestion administrative</w:t>
      </w:r>
    </w:p>
    <w:p w14:paraId="54876034" w14:textId="7874148B" w:rsidR="002665EE" w:rsidRDefault="002665EE" w:rsidP="00C760B0">
      <w:pPr>
        <w:spacing w:after="0" w:line="240" w:lineRule="auto"/>
        <w:ind w:left="360" w:firstLine="348"/>
        <w:rPr>
          <w:lang w:val="fr-FR"/>
        </w:rPr>
      </w:pPr>
      <w:r>
        <w:rPr>
          <w:lang w:val="fr-FR"/>
        </w:rPr>
        <w:t xml:space="preserve">MM </w:t>
      </w:r>
      <w:r w:rsidR="00FD0543">
        <w:rPr>
          <w:lang w:val="fr-FR"/>
        </w:rPr>
        <w:t xml:space="preserve">en </w:t>
      </w:r>
      <w:r>
        <w:rPr>
          <w:lang w:val="fr-FR"/>
        </w:rPr>
        <w:t>autogestion</w:t>
      </w:r>
      <w:r w:rsidR="00FD0543">
        <w:rPr>
          <w:lang w:val="fr-FR"/>
        </w:rPr>
        <w:t xml:space="preserve"> &gt; </w:t>
      </w:r>
      <w:r>
        <w:rPr>
          <w:lang w:val="fr-FR"/>
        </w:rPr>
        <w:t>Gouvernance, chercher outils</w:t>
      </w:r>
    </w:p>
    <w:p w14:paraId="68828793" w14:textId="77777777" w:rsidR="002665EE" w:rsidRDefault="002665EE" w:rsidP="00C760B0">
      <w:pPr>
        <w:spacing w:after="0" w:line="240" w:lineRule="auto"/>
        <w:ind w:left="360" w:firstLine="348"/>
        <w:rPr>
          <w:lang w:val="fr-FR"/>
        </w:rPr>
      </w:pPr>
      <w:r>
        <w:rPr>
          <w:lang w:val="fr-FR"/>
        </w:rPr>
        <w:t>Besoin de se rassurer</w:t>
      </w:r>
    </w:p>
    <w:p w14:paraId="729806B0" w14:textId="77777777" w:rsidR="002665EE" w:rsidRPr="00714315" w:rsidRDefault="002665EE" w:rsidP="002665EE">
      <w:pPr>
        <w:ind w:left="360"/>
        <w:rPr>
          <w:lang w:val="fr-FR"/>
        </w:rPr>
      </w:pPr>
    </w:p>
    <w:p w14:paraId="7FE0D307" w14:textId="324D6621" w:rsidR="002665EE" w:rsidRPr="00236A57" w:rsidRDefault="002665EE" w:rsidP="00C721B7">
      <w:pPr>
        <w:pStyle w:val="Paragraphedeliste"/>
        <w:numPr>
          <w:ilvl w:val="0"/>
          <w:numId w:val="8"/>
        </w:numPr>
        <w:rPr>
          <w:lang w:val="fr-FR"/>
        </w:rPr>
      </w:pPr>
      <w:r w:rsidRPr="00236A57">
        <w:rPr>
          <w:b/>
          <w:bCs/>
          <w:lang w:val="fr-FR"/>
        </w:rPr>
        <w:t>Yolande</w:t>
      </w:r>
      <w:r w:rsidR="00236A57" w:rsidRPr="00236A57">
        <w:rPr>
          <w:b/>
          <w:bCs/>
          <w:lang w:val="fr-FR"/>
        </w:rPr>
        <w:t xml:space="preserve"> </w:t>
      </w:r>
      <w:r w:rsidR="00236A57">
        <w:rPr>
          <w:b/>
          <w:bCs/>
          <w:lang w:val="fr-FR"/>
        </w:rPr>
        <w:t xml:space="preserve">- </w:t>
      </w:r>
      <w:r w:rsidRPr="00236A57">
        <w:rPr>
          <w:b/>
          <w:bCs/>
          <w:lang w:val="fr-FR"/>
        </w:rPr>
        <w:t>ICANE (infirmière cheffe accueil nouvx</w:t>
      </w:r>
      <w:r w:rsidR="00236A57" w:rsidRPr="00236A57">
        <w:rPr>
          <w:b/>
          <w:bCs/>
          <w:lang w:val="fr-FR"/>
        </w:rPr>
        <w:t>/</w:t>
      </w:r>
      <w:r w:rsidRPr="00236A57">
        <w:rPr>
          <w:b/>
          <w:bCs/>
          <w:lang w:val="fr-FR"/>
        </w:rPr>
        <w:t xml:space="preserve">étudiants) </w:t>
      </w:r>
      <w:r w:rsidR="00236A57" w:rsidRPr="00236A57">
        <w:rPr>
          <w:b/>
          <w:bCs/>
          <w:lang w:val="fr-FR"/>
        </w:rPr>
        <w:t xml:space="preserve">dans </w:t>
      </w:r>
      <w:r w:rsidRPr="00236A57">
        <w:rPr>
          <w:b/>
          <w:bCs/>
          <w:lang w:val="fr-FR"/>
        </w:rPr>
        <w:t>hôpital</w:t>
      </w:r>
      <w:r w:rsidR="00236A57" w:rsidRPr="00236A57">
        <w:rPr>
          <w:b/>
          <w:bCs/>
          <w:lang w:val="fr-FR"/>
        </w:rPr>
        <w:t xml:space="preserve"> 200 ETP</w:t>
      </w:r>
    </w:p>
    <w:p w14:paraId="6F0CC041" w14:textId="0A32D00A" w:rsidR="002665EE" w:rsidRDefault="002665EE" w:rsidP="002665EE">
      <w:pPr>
        <w:pStyle w:val="Paragraphedeliste"/>
        <w:rPr>
          <w:lang w:val="fr-FR"/>
        </w:rPr>
      </w:pPr>
      <w:r>
        <w:rPr>
          <w:lang w:val="fr-FR"/>
        </w:rPr>
        <w:t>Autonome, formée</w:t>
      </w:r>
      <w:r w:rsidR="00236A57">
        <w:rPr>
          <w:lang w:val="fr-FR"/>
        </w:rPr>
        <w:t>, service RH</w:t>
      </w:r>
    </w:p>
    <w:p w14:paraId="5738829C" w14:textId="5A63BBC4" w:rsidR="002665EE" w:rsidRDefault="002665EE" w:rsidP="002665EE">
      <w:pPr>
        <w:pStyle w:val="Paragraphedeliste"/>
        <w:rPr>
          <w:lang w:val="fr-FR"/>
        </w:rPr>
      </w:pPr>
      <w:r>
        <w:rPr>
          <w:lang w:val="fr-FR"/>
        </w:rPr>
        <w:t>Plein de règles interne</w:t>
      </w:r>
      <w:r w:rsidR="00236A57">
        <w:rPr>
          <w:lang w:val="fr-FR"/>
        </w:rPr>
        <w:t>s</w:t>
      </w:r>
    </w:p>
    <w:p w14:paraId="2DF78466" w14:textId="77777777" w:rsidR="002665EE" w:rsidRDefault="002665EE" w:rsidP="002665EE">
      <w:pPr>
        <w:pStyle w:val="Paragraphedeliste"/>
        <w:rPr>
          <w:lang w:val="fr-FR"/>
        </w:rPr>
      </w:pPr>
      <w:r>
        <w:rPr>
          <w:lang w:val="fr-FR"/>
        </w:rPr>
        <w:t>Manque de temps</w:t>
      </w:r>
    </w:p>
    <w:p w14:paraId="0B9EFBD9" w14:textId="77777777" w:rsidR="002665EE" w:rsidRDefault="002665EE" w:rsidP="002665EE">
      <w:pPr>
        <w:pStyle w:val="Paragraphedeliste"/>
        <w:rPr>
          <w:lang w:val="fr-FR"/>
        </w:rPr>
      </w:pPr>
      <w:r>
        <w:rPr>
          <w:lang w:val="fr-FR"/>
        </w:rPr>
        <w:t>Intérêt Tutorat stagiaire</w:t>
      </w:r>
    </w:p>
    <w:p w14:paraId="7FAD4981" w14:textId="3E6A2A4D" w:rsidR="00124594" w:rsidRPr="00124594" w:rsidRDefault="00124594" w:rsidP="00124594">
      <w:pPr>
        <w:pStyle w:val="Titre3"/>
        <w:rPr>
          <w:lang w:val="fr-FR"/>
        </w:rPr>
      </w:pPr>
      <w:r>
        <w:rPr>
          <w:lang w:val="fr-FR"/>
        </w:rPr>
        <w:t>L</w:t>
      </w:r>
      <w:r w:rsidRPr="00124594">
        <w:rPr>
          <w:lang w:val="fr-FR"/>
        </w:rPr>
        <w:t xml:space="preserve">es différents groupes cibles </w:t>
      </w:r>
      <w:r w:rsidR="001464B3">
        <w:rPr>
          <w:lang w:val="fr-FR"/>
        </w:rPr>
        <w:t>+ intérêts</w:t>
      </w:r>
    </w:p>
    <w:tbl>
      <w:tblPr>
        <w:tblStyle w:val="Grilledutableau"/>
        <w:tblW w:w="0" w:type="auto"/>
        <w:tblInd w:w="-5" w:type="dxa"/>
        <w:tblLayout w:type="fixed"/>
        <w:tblLook w:val="04A0" w:firstRow="1" w:lastRow="0" w:firstColumn="1" w:lastColumn="0" w:noHBand="0" w:noVBand="1"/>
      </w:tblPr>
      <w:tblGrid>
        <w:gridCol w:w="2603"/>
        <w:gridCol w:w="799"/>
        <w:gridCol w:w="540"/>
        <w:gridCol w:w="477"/>
        <w:gridCol w:w="521"/>
        <w:gridCol w:w="644"/>
        <w:gridCol w:w="477"/>
        <w:gridCol w:w="743"/>
        <w:gridCol w:w="709"/>
        <w:gridCol w:w="425"/>
      </w:tblGrid>
      <w:tr w:rsidR="00E519F6" w:rsidRPr="00111781" w14:paraId="5DF3BD2A" w14:textId="7F53A684" w:rsidTr="00E519F6">
        <w:tc>
          <w:tcPr>
            <w:tcW w:w="2603" w:type="dxa"/>
          </w:tcPr>
          <w:p w14:paraId="4E6193BF" w14:textId="77777777" w:rsidR="00E519F6" w:rsidRPr="00111781" w:rsidRDefault="00E519F6" w:rsidP="00111781">
            <w:pPr>
              <w:rPr>
                <w:lang w:val="fr-FR"/>
              </w:rPr>
            </w:pPr>
          </w:p>
        </w:tc>
        <w:tc>
          <w:tcPr>
            <w:tcW w:w="1816" w:type="dxa"/>
            <w:gridSpan w:val="3"/>
          </w:tcPr>
          <w:p w14:paraId="76C6F103" w14:textId="241CBD5D" w:rsidR="00E519F6" w:rsidRDefault="00E519F6" w:rsidP="00111781">
            <w:pPr>
              <w:rPr>
                <w:lang w:val="fr-FR"/>
              </w:rPr>
            </w:pPr>
            <w:r>
              <w:rPr>
                <w:lang w:val="fr-FR"/>
              </w:rPr>
              <w:t>S</w:t>
            </w:r>
            <w:r w:rsidRPr="00E519F6">
              <w:rPr>
                <w:lang w:val="fr-FR"/>
              </w:rPr>
              <w:t>ecteur</w:t>
            </w:r>
            <w:r>
              <w:rPr>
                <w:lang w:val="fr-FR"/>
              </w:rPr>
              <w:t xml:space="preserve"> 4S</w:t>
            </w:r>
          </w:p>
        </w:tc>
        <w:tc>
          <w:tcPr>
            <w:tcW w:w="1642" w:type="dxa"/>
            <w:gridSpan w:val="3"/>
          </w:tcPr>
          <w:p w14:paraId="4CAB841E" w14:textId="000651C1" w:rsidR="00E519F6" w:rsidRDefault="00E519F6" w:rsidP="00111781">
            <w:pPr>
              <w:rPr>
                <w:lang w:val="fr-FR"/>
              </w:rPr>
            </w:pPr>
            <w:r>
              <w:rPr>
                <w:lang w:val="fr-FR"/>
              </w:rPr>
              <w:t>Secteur ISAJH</w:t>
            </w:r>
          </w:p>
        </w:tc>
        <w:tc>
          <w:tcPr>
            <w:tcW w:w="1877" w:type="dxa"/>
            <w:gridSpan w:val="3"/>
          </w:tcPr>
          <w:p w14:paraId="4728212B" w14:textId="06E8D6B3" w:rsidR="00E519F6" w:rsidRDefault="00E519F6" w:rsidP="00111781">
            <w:pPr>
              <w:rPr>
                <w:lang w:val="fr-FR"/>
              </w:rPr>
            </w:pPr>
            <w:r>
              <w:rPr>
                <w:lang w:val="fr-FR"/>
              </w:rPr>
              <w:t>Secteur HP</w:t>
            </w:r>
          </w:p>
        </w:tc>
      </w:tr>
      <w:tr w:rsidR="00E519F6" w:rsidRPr="00111781" w14:paraId="00324E1C" w14:textId="698D5B57" w:rsidTr="001464B3">
        <w:tc>
          <w:tcPr>
            <w:tcW w:w="2603" w:type="dxa"/>
          </w:tcPr>
          <w:p w14:paraId="460D6FDB" w14:textId="77777777" w:rsidR="00E519F6" w:rsidRPr="00111781" w:rsidRDefault="00E519F6" w:rsidP="00E519F6">
            <w:pPr>
              <w:rPr>
                <w:lang w:val="fr-FR"/>
              </w:rPr>
            </w:pPr>
          </w:p>
        </w:tc>
        <w:tc>
          <w:tcPr>
            <w:tcW w:w="799" w:type="dxa"/>
          </w:tcPr>
          <w:p w14:paraId="0C890931" w14:textId="4678C34A" w:rsidR="00E519F6" w:rsidRPr="001464B3" w:rsidRDefault="00E519F6" w:rsidP="00E519F6">
            <w:pPr>
              <w:rPr>
                <w:color w:val="ADADAD" w:themeColor="background2" w:themeShade="BF"/>
                <w:sz w:val="16"/>
                <w:szCs w:val="16"/>
                <w:lang w:val="fr-FR"/>
              </w:rPr>
            </w:pPr>
            <w:r w:rsidRPr="001464B3">
              <w:rPr>
                <w:color w:val="ADADAD" w:themeColor="background2" w:themeShade="BF"/>
                <w:sz w:val="16"/>
                <w:szCs w:val="16"/>
              </w:rPr>
              <w:t>1&gt;9 ETP</w:t>
            </w:r>
          </w:p>
        </w:tc>
        <w:tc>
          <w:tcPr>
            <w:tcW w:w="540" w:type="dxa"/>
          </w:tcPr>
          <w:p w14:paraId="5B5B6DE9" w14:textId="2E212D23" w:rsidR="00E519F6" w:rsidRPr="001464B3" w:rsidRDefault="00E519F6" w:rsidP="00E519F6">
            <w:pPr>
              <w:rPr>
                <w:color w:val="ADADAD" w:themeColor="background2" w:themeShade="BF"/>
                <w:sz w:val="16"/>
                <w:szCs w:val="16"/>
                <w:lang w:val="fr-FR"/>
              </w:rPr>
            </w:pPr>
            <w:r w:rsidRPr="001464B3">
              <w:rPr>
                <w:color w:val="ADADAD" w:themeColor="background2" w:themeShade="BF"/>
                <w:sz w:val="16"/>
                <w:szCs w:val="16"/>
              </w:rPr>
              <w:t>10&gt;19</w:t>
            </w:r>
          </w:p>
        </w:tc>
        <w:tc>
          <w:tcPr>
            <w:tcW w:w="477" w:type="dxa"/>
          </w:tcPr>
          <w:p w14:paraId="5D94783B" w14:textId="3CA40481" w:rsidR="00E519F6" w:rsidRPr="001464B3" w:rsidRDefault="00E519F6" w:rsidP="00E519F6">
            <w:pPr>
              <w:rPr>
                <w:color w:val="ADADAD" w:themeColor="background2" w:themeShade="BF"/>
                <w:sz w:val="16"/>
                <w:szCs w:val="16"/>
                <w:lang w:val="fr-FR"/>
              </w:rPr>
            </w:pPr>
            <w:r w:rsidRPr="001464B3">
              <w:rPr>
                <w:color w:val="ADADAD" w:themeColor="background2" w:themeShade="BF"/>
                <w:sz w:val="16"/>
                <w:szCs w:val="16"/>
              </w:rPr>
              <w:t>20 +</w:t>
            </w:r>
          </w:p>
        </w:tc>
        <w:tc>
          <w:tcPr>
            <w:tcW w:w="521" w:type="dxa"/>
          </w:tcPr>
          <w:p w14:paraId="487BE563" w14:textId="0DC968A1" w:rsidR="00E519F6" w:rsidRPr="001464B3" w:rsidRDefault="00E519F6" w:rsidP="00E519F6">
            <w:pPr>
              <w:rPr>
                <w:color w:val="ADADAD" w:themeColor="background2" w:themeShade="BF"/>
                <w:lang w:val="fr-FR"/>
              </w:rPr>
            </w:pPr>
            <w:r w:rsidRPr="001464B3">
              <w:rPr>
                <w:color w:val="ADADAD" w:themeColor="background2" w:themeShade="BF"/>
                <w:sz w:val="16"/>
                <w:szCs w:val="16"/>
              </w:rPr>
              <w:t>1&gt;9 ETP</w:t>
            </w:r>
          </w:p>
        </w:tc>
        <w:tc>
          <w:tcPr>
            <w:tcW w:w="644" w:type="dxa"/>
          </w:tcPr>
          <w:p w14:paraId="199E2CFD" w14:textId="02BFA064" w:rsidR="00E519F6" w:rsidRPr="001464B3" w:rsidRDefault="00E519F6" w:rsidP="00E519F6">
            <w:pPr>
              <w:rPr>
                <w:color w:val="ADADAD" w:themeColor="background2" w:themeShade="BF"/>
                <w:lang w:val="fr-FR"/>
              </w:rPr>
            </w:pPr>
            <w:r w:rsidRPr="001464B3">
              <w:rPr>
                <w:color w:val="ADADAD" w:themeColor="background2" w:themeShade="BF"/>
                <w:sz w:val="16"/>
                <w:szCs w:val="16"/>
              </w:rPr>
              <w:t>10&gt;19</w:t>
            </w:r>
          </w:p>
        </w:tc>
        <w:tc>
          <w:tcPr>
            <w:tcW w:w="477" w:type="dxa"/>
          </w:tcPr>
          <w:p w14:paraId="508E1863" w14:textId="0C78BCC7" w:rsidR="00E519F6" w:rsidRPr="001464B3" w:rsidRDefault="00E519F6" w:rsidP="00E519F6">
            <w:pPr>
              <w:rPr>
                <w:color w:val="ADADAD" w:themeColor="background2" w:themeShade="BF"/>
                <w:lang w:val="fr-FR"/>
              </w:rPr>
            </w:pPr>
            <w:r w:rsidRPr="001464B3">
              <w:rPr>
                <w:color w:val="ADADAD" w:themeColor="background2" w:themeShade="BF"/>
                <w:sz w:val="16"/>
                <w:szCs w:val="16"/>
              </w:rPr>
              <w:t>20 +</w:t>
            </w:r>
          </w:p>
        </w:tc>
        <w:tc>
          <w:tcPr>
            <w:tcW w:w="743" w:type="dxa"/>
          </w:tcPr>
          <w:p w14:paraId="08D5ED3D" w14:textId="2FE09463" w:rsidR="00E519F6" w:rsidRPr="001464B3" w:rsidRDefault="00E519F6" w:rsidP="00E519F6">
            <w:pPr>
              <w:rPr>
                <w:color w:val="ADADAD" w:themeColor="background2" w:themeShade="BF"/>
                <w:sz w:val="16"/>
                <w:szCs w:val="16"/>
              </w:rPr>
            </w:pPr>
            <w:r w:rsidRPr="001464B3">
              <w:rPr>
                <w:color w:val="ADADAD" w:themeColor="background2" w:themeShade="BF"/>
                <w:sz w:val="16"/>
                <w:szCs w:val="16"/>
              </w:rPr>
              <w:t>1&gt;9 ETP</w:t>
            </w:r>
          </w:p>
        </w:tc>
        <w:tc>
          <w:tcPr>
            <w:tcW w:w="709" w:type="dxa"/>
          </w:tcPr>
          <w:p w14:paraId="36D890F4" w14:textId="55A96185" w:rsidR="00E519F6" w:rsidRPr="001464B3" w:rsidRDefault="00E519F6" w:rsidP="00E519F6">
            <w:pPr>
              <w:rPr>
                <w:color w:val="ADADAD" w:themeColor="background2" w:themeShade="BF"/>
                <w:sz w:val="16"/>
                <w:szCs w:val="16"/>
              </w:rPr>
            </w:pPr>
            <w:r w:rsidRPr="001464B3">
              <w:rPr>
                <w:color w:val="ADADAD" w:themeColor="background2" w:themeShade="BF"/>
                <w:sz w:val="16"/>
                <w:szCs w:val="16"/>
              </w:rPr>
              <w:t>10&gt;19</w:t>
            </w:r>
          </w:p>
        </w:tc>
        <w:tc>
          <w:tcPr>
            <w:tcW w:w="425" w:type="dxa"/>
          </w:tcPr>
          <w:p w14:paraId="6EF607F2" w14:textId="5E0F1710" w:rsidR="00E519F6" w:rsidRPr="001464B3" w:rsidRDefault="00E519F6" w:rsidP="00E519F6">
            <w:pPr>
              <w:rPr>
                <w:color w:val="ADADAD" w:themeColor="background2" w:themeShade="BF"/>
                <w:sz w:val="16"/>
                <w:szCs w:val="16"/>
              </w:rPr>
            </w:pPr>
            <w:r w:rsidRPr="001464B3">
              <w:rPr>
                <w:color w:val="ADADAD" w:themeColor="background2" w:themeShade="BF"/>
                <w:sz w:val="16"/>
                <w:szCs w:val="16"/>
              </w:rPr>
              <w:t>20 +</w:t>
            </w:r>
          </w:p>
        </w:tc>
      </w:tr>
      <w:tr w:rsidR="001464B3" w:rsidRPr="00111781" w14:paraId="1D1D0E66" w14:textId="6F9BCBF8" w:rsidTr="001464B3">
        <w:tc>
          <w:tcPr>
            <w:tcW w:w="2603" w:type="dxa"/>
          </w:tcPr>
          <w:p w14:paraId="7957F7A4" w14:textId="097B6830" w:rsidR="001464B3" w:rsidRPr="00E519F6" w:rsidRDefault="001464B3" w:rsidP="001464B3">
            <w:pPr>
              <w:rPr>
                <w:lang w:val="fr-FR"/>
              </w:rPr>
            </w:pPr>
            <w:r>
              <w:rPr>
                <w:lang w:val="fr-FR"/>
              </w:rPr>
              <w:t>(</w:t>
            </w:r>
            <w:r w:rsidRPr="00E519F6">
              <w:rPr>
                <w:lang w:val="fr-FR"/>
              </w:rPr>
              <w:t>Coordo/direction</w:t>
            </w:r>
            <w:r>
              <w:rPr>
                <w:lang w:val="fr-FR"/>
              </w:rPr>
              <w:t>s)</w:t>
            </w:r>
          </w:p>
          <w:p w14:paraId="39D0DF8E" w14:textId="57869C18" w:rsidR="001464B3" w:rsidRPr="00E519F6" w:rsidRDefault="001464B3" w:rsidP="001464B3">
            <w:pPr>
              <w:rPr>
                <w:lang w:val="fr-FR"/>
              </w:rPr>
            </w:pPr>
          </w:p>
        </w:tc>
        <w:tc>
          <w:tcPr>
            <w:tcW w:w="799" w:type="dxa"/>
          </w:tcPr>
          <w:p w14:paraId="3895A8DA" w14:textId="3D96182C" w:rsidR="001464B3" w:rsidRPr="001464B3" w:rsidRDefault="001464B3" w:rsidP="001464B3">
            <w:pPr>
              <w:rPr>
                <w:color w:val="0070C0"/>
                <w:sz w:val="12"/>
                <w:szCs w:val="12"/>
                <w:lang w:val="fr-FR"/>
              </w:rPr>
            </w:pPr>
          </w:p>
        </w:tc>
        <w:tc>
          <w:tcPr>
            <w:tcW w:w="540" w:type="dxa"/>
          </w:tcPr>
          <w:p w14:paraId="4C0C2A33" w14:textId="05D4538E" w:rsidR="001464B3" w:rsidRPr="001464B3" w:rsidRDefault="001464B3" w:rsidP="001464B3">
            <w:pPr>
              <w:rPr>
                <w:color w:val="0070C0"/>
                <w:sz w:val="12"/>
                <w:szCs w:val="12"/>
                <w:lang w:val="fr-FR"/>
              </w:rPr>
            </w:pPr>
          </w:p>
        </w:tc>
        <w:tc>
          <w:tcPr>
            <w:tcW w:w="477" w:type="dxa"/>
          </w:tcPr>
          <w:p w14:paraId="09BBC76A" w14:textId="70D711D7" w:rsidR="001464B3" w:rsidRPr="001464B3" w:rsidRDefault="001464B3" w:rsidP="001464B3">
            <w:pPr>
              <w:rPr>
                <w:color w:val="0070C0"/>
                <w:sz w:val="12"/>
                <w:szCs w:val="12"/>
                <w:lang w:val="fr-FR"/>
              </w:rPr>
            </w:pPr>
          </w:p>
        </w:tc>
        <w:tc>
          <w:tcPr>
            <w:tcW w:w="521" w:type="dxa"/>
          </w:tcPr>
          <w:p w14:paraId="4DF64036" w14:textId="77777777" w:rsidR="001464B3" w:rsidRPr="001464B3" w:rsidRDefault="001464B3" w:rsidP="001464B3">
            <w:pPr>
              <w:rPr>
                <w:color w:val="0070C0"/>
                <w:sz w:val="12"/>
                <w:szCs w:val="12"/>
                <w:lang w:val="fr-FR"/>
              </w:rPr>
            </w:pPr>
          </w:p>
        </w:tc>
        <w:tc>
          <w:tcPr>
            <w:tcW w:w="644" w:type="dxa"/>
          </w:tcPr>
          <w:p w14:paraId="37A45AB3" w14:textId="23C8FE78" w:rsidR="001464B3" w:rsidRPr="001464B3" w:rsidRDefault="001464B3" w:rsidP="001464B3">
            <w:pPr>
              <w:rPr>
                <w:color w:val="0070C0"/>
                <w:sz w:val="12"/>
                <w:szCs w:val="12"/>
                <w:lang w:val="fr-FR"/>
              </w:rPr>
            </w:pPr>
          </w:p>
        </w:tc>
        <w:tc>
          <w:tcPr>
            <w:tcW w:w="477" w:type="dxa"/>
          </w:tcPr>
          <w:p w14:paraId="1F4F1D94" w14:textId="6CE83869" w:rsidR="001464B3" w:rsidRPr="001464B3" w:rsidRDefault="001464B3" w:rsidP="001464B3">
            <w:pPr>
              <w:rPr>
                <w:color w:val="0070C0"/>
                <w:sz w:val="12"/>
                <w:szCs w:val="12"/>
                <w:lang w:val="fr-FR"/>
              </w:rPr>
            </w:pPr>
          </w:p>
        </w:tc>
        <w:tc>
          <w:tcPr>
            <w:tcW w:w="743" w:type="dxa"/>
          </w:tcPr>
          <w:p w14:paraId="647E13E7" w14:textId="77777777" w:rsidR="001464B3" w:rsidRPr="001464B3" w:rsidRDefault="001464B3" w:rsidP="001464B3">
            <w:pPr>
              <w:rPr>
                <w:color w:val="0070C0"/>
                <w:sz w:val="12"/>
                <w:szCs w:val="12"/>
                <w:lang w:val="fr-FR"/>
              </w:rPr>
            </w:pPr>
          </w:p>
        </w:tc>
        <w:tc>
          <w:tcPr>
            <w:tcW w:w="709" w:type="dxa"/>
          </w:tcPr>
          <w:p w14:paraId="32B7E2E9" w14:textId="5CCE2EDA" w:rsidR="001464B3" w:rsidRPr="001464B3" w:rsidRDefault="001464B3" w:rsidP="001464B3">
            <w:pPr>
              <w:rPr>
                <w:color w:val="0070C0"/>
                <w:sz w:val="12"/>
                <w:szCs w:val="12"/>
                <w:lang w:val="fr-FR"/>
              </w:rPr>
            </w:pPr>
          </w:p>
        </w:tc>
        <w:tc>
          <w:tcPr>
            <w:tcW w:w="425" w:type="dxa"/>
          </w:tcPr>
          <w:p w14:paraId="46ECC914" w14:textId="2F2C97F4" w:rsidR="001464B3" w:rsidRPr="001464B3" w:rsidRDefault="001464B3" w:rsidP="001464B3">
            <w:pPr>
              <w:rPr>
                <w:color w:val="0070C0"/>
                <w:sz w:val="12"/>
                <w:szCs w:val="12"/>
                <w:lang w:val="fr-FR"/>
              </w:rPr>
            </w:pPr>
          </w:p>
        </w:tc>
      </w:tr>
      <w:tr w:rsidR="001464B3" w:rsidRPr="00111781" w14:paraId="5F100399" w14:textId="04EAD1F8" w:rsidTr="001464B3">
        <w:tc>
          <w:tcPr>
            <w:tcW w:w="2603" w:type="dxa"/>
          </w:tcPr>
          <w:p w14:paraId="5E51CE52" w14:textId="77777777" w:rsidR="001464B3" w:rsidRPr="00E519F6" w:rsidRDefault="001464B3" w:rsidP="001464B3">
            <w:pPr>
              <w:rPr>
                <w:lang w:val="fr-FR"/>
              </w:rPr>
            </w:pPr>
            <w:r w:rsidRPr="00E519F6">
              <w:rPr>
                <w:lang w:val="fr-FR"/>
              </w:rPr>
              <w:t>gestionnaires formation</w:t>
            </w:r>
          </w:p>
          <w:p w14:paraId="7EBE214A" w14:textId="79F6A95D" w:rsidR="001464B3" w:rsidRPr="00111781" w:rsidRDefault="001464B3" w:rsidP="001464B3">
            <w:pPr>
              <w:rPr>
                <w:i/>
                <w:iCs/>
                <w:lang w:val="fr-FR"/>
              </w:rPr>
            </w:pPr>
          </w:p>
        </w:tc>
        <w:tc>
          <w:tcPr>
            <w:tcW w:w="799" w:type="dxa"/>
          </w:tcPr>
          <w:p w14:paraId="7DCD5039" w14:textId="77777777" w:rsidR="001464B3" w:rsidRPr="001464B3" w:rsidRDefault="001464B3" w:rsidP="001464B3">
            <w:pPr>
              <w:rPr>
                <w:i/>
                <w:iCs/>
                <w:color w:val="0070C0"/>
                <w:sz w:val="12"/>
                <w:szCs w:val="12"/>
                <w:lang w:val="fr-FR"/>
              </w:rPr>
            </w:pPr>
          </w:p>
        </w:tc>
        <w:tc>
          <w:tcPr>
            <w:tcW w:w="540" w:type="dxa"/>
          </w:tcPr>
          <w:p w14:paraId="7140DE66" w14:textId="26C9274B" w:rsidR="001464B3" w:rsidRPr="001464B3" w:rsidRDefault="001464B3" w:rsidP="001464B3">
            <w:pPr>
              <w:rPr>
                <w:i/>
                <w:iCs/>
                <w:color w:val="0070C0"/>
                <w:sz w:val="12"/>
                <w:szCs w:val="12"/>
                <w:lang w:val="fr-FR"/>
              </w:rPr>
            </w:pPr>
            <w:r w:rsidRPr="001464B3">
              <w:rPr>
                <w:color w:val="0070C0"/>
                <w:sz w:val="12"/>
                <w:szCs w:val="12"/>
                <w:lang w:val="fr-FR"/>
              </w:rPr>
              <w:t>PCF</w:t>
            </w:r>
          </w:p>
        </w:tc>
        <w:tc>
          <w:tcPr>
            <w:tcW w:w="477" w:type="dxa"/>
          </w:tcPr>
          <w:p w14:paraId="0DF528C3" w14:textId="77777777" w:rsidR="001464B3" w:rsidRDefault="001464B3" w:rsidP="001464B3">
            <w:pPr>
              <w:rPr>
                <w:color w:val="0070C0"/>
                <w:sz w:val="12"/>
                <w:szCs w:val="12"/>
                <w:lang w:val="fr-FR"/>
              </w:rPr>
            </w:pPr>
            <w:r w:rsidRPr="001464B3">
              <w:rPr>
                <w:color w:val="0070C0"/>
                <w:sz w:val="12"/>
                <w:szCs w:val="12"/>
                <w:lang w:val="fr-FR"/>
              </w:rPr>
              <w:t>PCF</w:t>
            </w:r>
          </w:p>
          <w:p w14:paraId="60A0E07F" w14:textId="11298361" w:rsidR="001464B3" w:rsidRPr="001464B3" w:rsidRDefault="001464B3" w:rsidP="001464B3">
            <w:pPr>
              <w:rPr>
                <w:i/>
                <w:iCs/>
                <w:color w:val="0070C0"/>
                <w:sz w:val="12"/>
                <w:szCs w:val="12"/>
                <w:lang w:val="fr-FR"/>
              </w:rPr>
            </w:pPr>
            <w:r>
              <w:rPr>
                <w:color w:val="0070C0"/>
                <w:sz w:val="12"/>
                <w:szCs w:val="12"/>
                <w:lang w:val="fr-FR"/>
              </w:rPr>
              <w:t>FLA</w:t>
            </w:r>
          </w:p>
        </w:tc>
        <w:tc>
          <w:tcPr>
            <w:tcW w:w="521" w:type="dxa"/>
          </w:tcPr>
          <w:p w14:paraId="00A1DF1B" w14:textId="77777777" w:rsidR="001464B3" w:rsidRDefault="001464B3" w:rsidP="001464B3">
            <w:pPr>
              <w:rPr>
                <w:color w:val="0070C0"/>
                <w:sz w:val="12"/>
                <w:szCs w:val="12"/>
                <w:lang w:val="fr-FR"/>
              </w:rPr>
            </w:pPr>
            <w:r w:rsidRPr="001464B3">
              <w:rPr>
                <w:color w:val="0070C0"/>
                <w:sz w:val="12"/>
                <w:szCs w:val="12"/>
                <w:lang w:val="fr-FR"/>
              </w:rPr>
              <w:t>PdFo</w:t>
            </w:r>
          </w:p>
          <w:p w14:paraId="53B3092C" w14:textId="5CF8D17E" w:rsidR="001464B3" w:rsidRPr="001464B3" w:rsidRDefault="001464B3" w:rsidP="001464B3">
            <w:pPr>
              <w:rPr>
                <w:i/>
                <w:iCs/>
                <w:color w:val="0070C0"/>
                <w:sz w:val="12"/>
                <w:szCs w:val="12"/>
                <w:lang w:val="fr-FR"/>
              </w:rPr>
            </w:pPr>
            <w:r>
              <w:rPr>
                <w:color w:val="0070C0"/>
                <w:sz w:val="12"/>
                <w:szCs w:val="12"/>
                <w:lang w:val="fr-FR"/>
              </w:rPr>
              <w:t>FLA</w:t>
            </w:r>
          </w:p>
        </w:tc>
        <w:tc>
          <w:tcPr>
            <w:tcW w:w="644" w:type="dxa"/>
          </w:tcPr>
          <w:p w14:paraId="05074594" w14:textId="77777777" w:rsidR="001464B3" w:rsidRPr="001464B3" w:rsidRDefault="001464B3" w:rsidP="001464B3">
            <w:pPr>
              <w:rPr>
                <w:i/>
                <w:iCs/>
                <w:color w:val="0070C0"/>
                <w:sz w:val="12"/>
                <w:szCs w:val="12"/>
                <w:lang w:val="fr-FR"/>
              </w:rPr>
            </w:pPr>
          </w:p>
        </w:tc>
        <w:tc>
          <w:tcPr>
            <w:tcW w:w="477" w:type="dxa"/>
          </w:tcPr>
          <w:p w14:paraId="48C4EF1F" w14:textId="5089C1F0" w:rsidR="001464B3" w:rsidRPr="001464B3" w:rsidRDefault="001464B3" w:rsidP="001464B3">
            <w:pPr>
              <w:rPr>
                <w:i/>
                <w:iCs/>
                <w:color w:val="0070C0"/>
                <w:sz w:val="12"/>
                <w:szCs w:val="12"/>
                <w:lang w:val="fr-FR"/>
              </w:rPr>
            </w:pPr>
            <w:r>
              <w:rPr>
                <w:color w:val="0070C0"/>
                <w:sz w:val="12"/>
                <w:szCs w:val="12"/>
                <w:lang w:val="fr-FR"/>
              </w:rPr>
              <w:t>FLA</w:t>
            </w:r>
          </w:p>
        </w:tc>
        <w:tc>
          <w:tcPr>
            <w:tcW w:w="743" w:type="dxa"/>
          </w:tcPr>
          <w:p w14:paraId="31845E1D" w14:textId="4FE20075" w:rsidR="001464B3" w:rsidRPr="001464B3" w:rsidRDefault="001464B3" w:rsidP="001464B3">
            <w:pPr>
              <w:rPr>
                <w:i/>
                <w:iCs/>
                <w:color w:val="0070C0"/>
                <w:sz w:val="12"/>
                <w:szCs w:val="12"/>
                <w:lang w:val="fr-FR"/>
              </w:rPr>
            </w:pPr>
            <w:r>
              <w:rPr>
                <w:color w:val="0070C0"/>
                <w:sz w:val="12"/>
                <w:szCs w:val="12"/>
                <w:lang w:val="fr-FR"/>
              </w:rPr>
              <w:t>FLA</w:t>
            </w:r>
          </w:p>
        </w:tc>
        <w:tc>
          <w:tcPr>
            <w:tcW w:w="709" w:type="dxa"/>
          </w:tcPr>
          <w:p w14:paraId="434ADE0C" w14:textId="77777777" w:rsidR="001464B3" w:rsidRPr="001464B3" w:rsidRDefault="001464B3" w:rsidP="001464B3">
            <w:pPr>
              <w:rPr>
                <w:i/>
                <w:iCs/>
                <w:color w:val="0070C0"/>
                <w:sz w:val="12"/>
                <w:szCs w:val="12"/>
                <w:lang w:val="fr-FR"/>
              </w:rPr>
            </w:pPr>
          </w:p>
        </w:tc>
        <w:tc>
          <w:tcPr>
            <w:tcW w:w="425" w:type="dxa"/>
          </w:tcPr>
          <w:p w14:paraId="3F85D86E" w14:textId="2C387467" w:rsidR="001464B3" w:rsidRPr="001464B3" w:rsidRDefault="001464B3" w:rsidP="001464B3">
            <w:pPr>
              <w:rPr>
                <w:i/>
                <w:iCs/>
                <w:color w:val="0070C0"/>
                <w:sz w:val="12"/>
                <w:szCs w:val="12"/>
                <w:lang w:val="fr-FR"/>
              </w:rPr>
            </w:pPr>
            <w:r>
              <w:rPr>
                <w:color w:val="0070C0"/>
                <w:sz w:val="12"/>
                <w:szCs w:val="12"/>
                <w:lang w:val="fr-FR"/>
              </w:rPr>
              <w:t>FLA</w:t>
            </w:r>
          </w:p>
        </w:tc>
      </w:tr>
      <w:tr w:rsidR="00E519F6" w:rsidRPr="00111781" w14:paraId="7E327012" w14:textId="0CCCDCCA" w:rsidTr="001464B3">
        <w:tc>
          <w:tcPr>
            <w:tcW w:w="2603" w:type="dxa"/>
          </w:tcPr>
          <w:p w14:paraId="0466FE32" w14:textId="5E58C078" w:rsidR="00E519F6" w:rsidRPr="00111781" w:rsidRDefault="00E519F6" w:rsidP="00111781">
            <w:pPr>
              <w:rPr>
                <w:i/>
                <w:iCs/>
                <w:lang w:val="fr-FR"/>
              </w:rPr>
            </w:pPr>
            <w:r w:rsidRPr="00E519F6">
              <w:rPr>
                <w:lang w:val="fr-FR"/>
              </w:rPr>
              <w:t>gestionnaire</w:t>
            </w:r>
            <w:r w:rsidR="001464B3">
              <w:rPr>
                <w:lang w:val="fr-FR"/>
              </w:rPr>
              <w:t>s</w:t>
            </w:r>
            <w:r w:rsidRPr="00E519F6">
              <w:rPr>
                <w:lang w:val="fr-FR"/>
              </w:rPr>
              <w:t xml:space="preserve"> RH</w:t>
            </w:r>
          </w:p>
        </w:tc>
        <w:tc>
          <w:tcPr>
            <w:tcW w:w="799" w:type="dxa"/>
          </w:tcPr>
          <w:p w14:paraId="4EE7E21B" w14:textId="77777777" w:rsidR="00E519F6" w:rsidRDefault="001464B3" w:rsidP="00111781">
            <w:pPr>
              <w:rPr>
                <w:i/>
                <w:iCs/>
                <w:color w:val="0070C0"/>
                <w:sz w:val="12"/>
                <w:szCs w:val="12"/>
                <w:lang w:val="fr-FR"/>
              </w:rPr>
            </w:pPr>
            <w:r>
              <w:rPr>
                <w:i/>
                <w:iCs/>
                <w:color w:val="0070C0"/>
                <w:sz w:val="12"/>
                <w:szCs w:val="12"/>
                <w:lang w:val="fr-FR"/>
              </w:rPr>
              <w:t>Recruter</w:t>
            </w:r>
          </w:p>
          <w:p w14:paraId="2FDF41AA" w14:textId="7E04CCC9" w:rsidR="001464B3" w:rsidRPr="001464B3" w:rsidRDefault="001464B3" w:rsidP="00111781">
            <w:pPr>
              <w:rPr>
                <w:i/>
                <w:iCs/>
                <w:color w:val="0070C0"/>
                <w:sz w:val="12"/>
                <w:szCs w:val="12"/>
                <w:lang w:val="fr-FR"/>
              </w:rPr>
            </w:pPr>
            <w:r>
              <w:rPr>
                <w:i/>
                <w:iCs/>
                <w:color w:val="0070C0"/>
                <w:sz w:val="12"/>
                <w:szCs w:val="12"/>
                <w:lang w:val="fr-FR"/>
              </w:rPr>
              <w:t>Accomp</w:t>
            </w:r>
          </w:p>
        </w:tc>
        <w:tc>
          <w:tcPr>
            <w:tcW w:w="540" w:type="dxa"/>
          </w:tcPr>
          <w:p w14:paraId="3B5EB78C" w14:textId="0E1206D5" w:rsidR="00D74902" w:rsidRDefault="00D74902" w:rsidP="00D74902">
            <w:pPr>
              <w:rPr>
                <w:i/>
                <w:iCs/>
                <w:color w:val="0070C0"/>
                <w:sz w:val="12"/>
                <w:szCs w:val="12"/>
                <w:lang w:val="fr-FR"/>
              </w:rPr>
            </w:pPr>
            <w:r>
              <w:rPr>
                <w:i/>
                <w:iCs/>
                <w:color w:val="0070C0"/>
                <w:sz w:val="12"/>
                <w:szCs w:val="12"/>
                <w:lang w:val="fr-FR"/>
              </w:rPr>
              <w:t>Recru</w:t>
            </w:r>
          </w:p>
          <w:p w14:paraId="74E864F9" w14:textId="649CE235" w:rsidR="00E519F6" w:rsidRPr="001464B3" w:rsidRDefault="00D74902" w:rsidP="00D74902">
            <w:pPr>
              <w:rPr>
                <w:i/>
                <w:iCs/>
                <w:color w:val="0070C0"/>
                <w:sz w:val="12"/>
                <w:szCs w:val="12"/>
                <w:lang w:val="fr-FR"/>
              </w:rPr>
            </w:pPr>
            <w:r>
              <w:rPr>
                <w:i/>
                <w:iCs/>
                <w:color w:val="0070C0"/>
                <w:sz w:val="12"/>
                <w:szCs w:val="12"/>
                <w:lang w:val="fr-FR"/>
              </w:rPr>
              <w:t>Acco</w:t>
            </w:r>
          </w:p>
        </w:tc>
        <w:tc>
          <w:tcPr>
            <w:tcW w:w="477" w:type="dxa"/>
          </w:tcPr>
          <w:p w14:paraId="4CB92E78" w14:textId="77777777" w:rsidR="00D74902" w:rsidRDefault="00D74902" w:rsidP="00D74902">
            <w:pPr>
              <w:rPr>
                <w:i/>
                <w:iCs/>
                <w:color w:val="0070C0"/>
                <w:sz w:val="12"/>
                <w:szCs w:val="12"/>
                <w:lang w:val="fr-FR"/>
              </w:rPr>
            </w:pPr>
            <w:r>
              <w:rPr>
                <w:i/>
                <w:iCs/>
                <w:color w:val="0070C0"/>
                <w:sz w:val="12"/>
                <w:szCs w:val="12"/>
                <w:lang w:val="fr-FR"/>
              </w:rPr>
              <w:t>Recru</w:t>
            </w:r>
          </w:p>
          <w:p w14:paraId="127693BB" w14:textId="77389FBC" w:rsidR="00E519F6" w:rsidRPr="001464B3" w:rsidRDefault="00D74902" w:rsidP="00D74902">
            <w:pPr>
              <w:rPr>
                <w:i/>
                <w:iCs/>
                <w:color w:val="0070C0"/>
                <w:sz w:val="12"/>
                <w:szCs w:val="12"/>
                <w:lang w:val="fr-FR"/>
              </w:rPr>
            </w:pPr>
            <w:r>
              <w:rPr>
                <w:i/>
                <w:iCs/>
                <w:color w:val="0070C0"/>
                <w:sz w:val="12"/>
                <w:szCs w:val="12"/>
                <w:lang w:val="fr-FR"/>
              </w:rPr>
              <w:t>Acco</w:t>
            </w:r>
          </w:p>
        </w:tc>
        <w:tc>
          <w:tcPr>
            <w:tcW w:w="521" w:type="dxa"/>
          </w:tcPr>
          <w:p w14:paraId="5254EFF3" w14:textId="77777777" w:rsidR="00D74902" w:rsidRDefault="00D74902" w:rsidP="00D74902">
            <w:pPr>
              <w:rPr>
                <w:i/>
                <w:iCs/>
                <w:color w:val="0070C0"/>
                <w:sz w:val="12"/>
                <w:szCs w:val="12"/>
                <w:lang w:val="fr-FR"/>
              </w:rPr>
            </w:pPr>
            <w:r>
              <w:rPr>
                <w:i/>
                <w:iCs/>
                <w:color w:val="0070C0"/>
                <w:sz w:val="12"/>
                <w:szCs w:val="12"/>
                <w:lang w:val="fr-FR"/>
              </w:rPr>
              <w:t>Recru</w:t>
            </w:r>
          </w:p>
          <w:p w14:paraId="70A109AA" w14:textId="1F861279" w:rsidR="00E519F6" w:rsidRPr="001464B3" w:rsidRDefault="00D74902" w:rsidP="00D74902">
            <w:pPr>
              <w:rPr>
                <w:i/>
                <w:iCs/>
                <w:color w:val="0070C0"/>
                <w:sz w:val="12"/>
                <w:szCs w:val="12"/>
                <w:lang w:val="fr-FR"/>
              </w:rPr>
            </w:pPr>
            <w:r>
              <w:rPr>
                <w:i/>
                <w:iCs/>
                <w:color w:val="0070C0"/>
                <w:sz w:val="12"/>
                <w:szCs w:val="12"/>
                <w:lang w:val="fr-FR"/>
              </w:rPr>
              <w:t>Acco</w:t>
            </w:r>
          </w:p>
        </w:tc>
        <w:tc>
          <w:tcPr>
            <w:tcW w:w="644" w:type="dxa"/>
          </w:tcPr>
          <w:p w14:paraId="757F7396" w14:textId="77777777" w:rsidR="00D74902" w:rsidRDefault="00D74902" w:rsidP="00D74902">
            <w:pPr>
              <w:rPr>
                <w:i/>
                <w:iCs/>
                <w:color w:val="0070C0"/>
                <w:sz w:val="12"/>
                <w:szCs w:val="12"/>
                <w:lang w:val="fr-FR"/>
              </w:rPr>
            </w:pPr>
            <w:r>
              <w:rPr>
                <w:i/>
                <w:iCs/>
                <w:color w:val="0070C0"/>
                <w:sz w:val="12"/>
                <w:szCs w:val="12"/>
                <w:lang w:val="fr-FR"/>
              </w:rPr>
              <w:t>Recru</w:t>
            </w:r>
          </w:p>
          <w:p w14:paraId="71469540" w14:textId="35823435" w:rsidR="00E519F6" w:rsidRPr="001464B3" w:rsidRDefault="00D74902" w:rsidP="00D74902">
            <w:pPr>
              <w:rPr>
                <w:i/>
                <w:iCs/>
                <w:color w:val="0070C0"/>
                <w:sz w:val="12"/>
                <w:szCs w:val="12"/>
                <w:lang w:val="fr-FR"/>
              </w:rPr>
            </w:pPr>
            <w:r>
              <w:rPr>
                <w:i/>
                <w:iCs/>
                <w:color w:val="0070C0"/>
                <w:sz w:val="12"/>
                <w:szCs w:val="12"/>
                <w:lang w:val="fr-FR"/>
              </w:rPr>
              <w:t>Acco</w:t>
            </w:r>
          </w:p>
        </w:tc>
        <w:tc>
          <w:tcPr>
            <w:tcW w:w="477" w:type="dxa"/>
          </w:tcPr>
          <w:p w14:paraId="5F19B2B0" w14:textId="77777777" w:rsidR="00D74902" w:rsidRDefault="00D74902" w:rsidP="00D74902">
            <w:pPr>
              <w:rPr>
                <w:i/>
                <w:iCs/>
                <w:color w:val="0070C0"/>
                <w:sz w:val="12"/>
                <w:szCs w:val="12"/>
                <w:lang w:val="fr-FR"/>
              </w:rPr>
            </w:pPr>
            <w:r>
              <w:rPr>
                <w:i/>
                <w:iCs/>
                <w:color w:val="0070C0"/>
                <w:sz w:val="12"/>
                <w:szCs w:val="12"/>
                <w:lang w:val="fr-FR"/>
              </w:rPr>
              <w:t>Recru</w:t>
            </w:r>
          </w:p>
          <w:p w14:paraId="60B1C89E" w14:textId="77E8F72E" w:rsidR="00E519F6" w:rsidRPr="001464B3" w:rsidRDefault="00D74902" w:rsidP="00D74902">
            <w:pPr>
              <w:rPr>
                <w:i/>
                <w:iCs/>
                <w:color w:val="0070C0"/>
                <w:sz w:val="12"/>
                <w:szCs w:val="12"/>
                <w:lang w:val="fr-FR"/>
              </w:rPr>
            </w:pPr>
            <w:r>
              <w:rPr>
                <w:i/>
                <w:iCs/>
                <w:color w:val="0070C0"/>
                <w:sz w:val="12"/>
                <w:szCs w:val="12"/>
                <w:lang w:val="fr-FR"/>
              </w:rPr>
              <w:t>Acco</w:t>
            </w:r>
          </w:p>
        </w:tc>
        <w:tc>
          <w:tcPr>
            <w:tcW w:w="743" w:type="dxa"/>
          </w:tcPr>
          <w:p w14:paraId="38094458" w14:textId="77777777" w:rsidR="00E519F6" w:rsidRPr="001464B3" w:rsidRDefault="00E519F6" w:rsidP="00111781">
            <w:pPr>
              <w:rPr>
                <w:i/>
                <w:iCs/>
                <w:color w:val="0070C0"/>
                <w:sz w:val="12"/>
                <w:szCs w:val="12"/>
                <w:lang w:val="fr-FR"/>
              </w:rPr>
            </w:pPr>
          </w:p>
        </w:tc>
        <w:tc>
          <w:tcPr>
            <w:tcW w:w="709" w:type="dxa"/>
          </w:tcPr>
          <w:p w14:paraId="5BEC78DA" w14:textId="77777777" w:rsidR="00E519F6" w:rsidRPr="001464B3" w:rsidRDefault="00E519F6" w:rsidP="00111781">
            <w:pPr>
              <w:rPr>
                <w:i/>
                <w:iCs/>
                <w:color w:val="0070C0"/>
                <w:sz w:val="12"/>
                <w:szCs w:val="12"/>
                <w:lang w:val="fr-FR"/>
              </w:rPr>
            </w:pPr>
          </w:p>
        </w:tc>
        <w:tc>
          <w:tcPr>
            <w:tcW w:w="425" w:type="dxa"/>
          </w:tcPr>
          <w:p w14:paraId="2A3EE948" w14:textId="77777777" w:rsidR="00E519F6" w:rsidRPr="001464B3" w:rsidRDefault="00E519F6" w:rsidP="00111781">
            <w:pPr>
              <w:rPr>
                <w:i/>
                <w:iCs/>
                <w:color w:val="0070C0"/>
                <w:sz w:val="12"/>
                <w:szCs w:val="12"/>
                <w:lang w:val="fr-FR"/>
              </w:rPr>
            </w:pPr>
          </w:p>
        </w:tc>
      </w:tr>
    </w:tbl>
    <w:p w14:paraId="420C0804" w14:textId="77777777" w:rsidR="00E519F6" w:rsidRDefault="00E519F6" w:rsidP="00E519F6">
      <w:pPr>
        <w:rPr>
          <w:i/>
          <w:iCs/>
          <w:lang w:val="fr-FR"/>
        </w:rPr>
      </w:pPr>
      <w:bookmarkStart w:id="1" w:name="_Hlk162610632"/>
    </w:p>
    <w:p w14:paraId="515E5643" w14:textId="488AAC21" w:rsidR="00E519F6" w:rsidRPr="00E519F6" w:rsidRDefault="00E519F6" w:rsidP="00E519F6">
      <w:pPr>
        <w:rPr>
          <w:i/>
          <w:iCs/>
          <w:lang w:val="fr-FR"/>
        </w:rPr>
      </w:pPr>
      <w:r w:rsidRPr="00E519F6">
        <w:rPr>
          <w:i/>
          <w:iCs/>
          <w:lang w:val="fr-FR"/>
        </w:rPr>
        <w:t xml:space="preserve">Fédérations patronales </w:t>
      </w:r>
      <w:r>
        <w:rPr>
          <w:i/>
          <w:iCs/>
          <w:lang w:val="fr-FR"/>
        </w:rPr>
        <w:t>des 10 secteurs ( ?)</w:t>
      </w:r>
    </w:p>
    <w:p w14:paraId="07A286AE" w14:textId="51154A40" w:rsidR="00111781" w:rsidRPr="00111781" w:rsidRDefault="00E519F6" w:rsidP="00E519F6">
      <w:pPr>
        <w:rPr>
          <w:i/>
          <w:iCs/>
          <w:lang w:val="fr-FR"/>
        </w:rPr>
      </w:pPr>
      <w:r w:rsidRPr="00E519F6">
        <w:rPr>
          <w:i/>
          <w:iCs/>
          <w:lang w:val="fr-FR"/>
        </w:rPr>
        <w:t>Organisations syndicales</w:t>
      </w:r>
      <w:r>
        <w:rPr>
          <w:i/>
          <w:iCs/>
          <w:lang w:val="fr-FR"/>
        </w:rPr>
        <w:t> </w:t>
      </w:r>
      <w:r>
        <w:rPr>
          <w:i/>
          <w:iCs/>
          <w:lang w:val="fr-FR"/>
        </w:rPr>
        <w:t>des 10 secteurs</w:t>
      </w:r>
      <w:r>
        <w:rPr>
          <w:i/>
          <w:iCs/>
          <w:lang w:val="fr-FR"/>
        </w:rPr>
        <w:t xml:space="preserve"> ( ?)</w:t>
      </w:r>
    </w:p>
    <w:bookmarkEnd w:id="1"/>
    <w:p w14:paraId="1DF5DF9C" w14:textId="77777777" w:rsidR="00111781" w:rsidRDefault="00111781" w:rsidP="008B74B4">
      <w:pPr>
        <w:pStyle w:val="Titre2"/>
        <w:rPr>
          <w:lang w:val="fr-FR"/>
        </w:rPr>
      </w:pPr>
    </w:p>
    <w:p w14:paraId="3D4C5C57" w14:textId="51F77950" w:rsidR="008B74B4" w:rsidRDefault="008B74B4" w:rsidP="008B74B4">
      <w:pPr>
        <w:pStyle w:val="Titre2"/>
        <w:rPr>
          <w:lang w:val="fr-FR"/>
        </w:rPr>
      </w:pPr>
      <w:r>
        <w:rPr>
          <w:lang w:val="fr-FR"/>
        </w:rPr>
        <w:t>Objectifs</w:t>
      </w:r>
      <w:r>
        <w:rPr>
          <w:lang w:val="fr-FR"/>
        </w:rPr>
        <w:t> </w:t>
      </w:r>
      <w:r w:rsidR="004C601B">
        <w:rPr>
          <w:lang w:val="fr-FR"/>
        </w:rPr>
        <w:t xml:space="preserve">de communication </w:t>
      </w:r>
      <w:r>
        <w:rPr>
          <w:lang w:val="fr-FR"/>
        </w:rPr>
        <w:t xml:space="preserve">2024-2025 </w:t>
      </w:r>
    </w:p>
    <w:p w14:paraId="4348CFE0" w14:textId="77777777" w:rsidR="008B74B4" w:rsidRPr="008B74B4" w:rsidRDefault="008B74B4" w:rsidP="008B74B4">
      <w:pPr>
        <w:rPr>
          <w:lang w:val="fr-FR"/>
        </w:rPr>
      </w:pPr>
      <w:r w:rsidRPr="008B74B4">
        <w:rPr>
          <w:lang w:val="fr-FR"/>
        </w:rPr>
        <w:t>OBJECTIF PRINCIPAL</w:t>
      </w:r>
    </w:p>
    <w:p w14:paraId="357F5391" w14:textId="136275AB" w:rsidR="008B74B4" w:rsidRDefault="008B74B4" w:rsidP="008B74B4">
      <w:pPr>
        <w:rPr>
          <w:lang w:val="fr-FR"/>
        </w:rPr>
      </w:pPr>
      <w:r w:rsidRPr="00812D76">
        <w:rPr>
          <w:b/>
          <w:bCs/>
          <w:lang w:val="fr-FR"/>
        </w:rPr>
        <w:t>Améliorer notre communication digitale</w:t>
      </w:r>
      <w:r>
        <w:rPr>
          <w:lang w:val="fr-FR"/>
        </w:rPr>
        <w:t xml:space="preserve"> pour rendre nos contenus et actions plus accessibles à nos publics-cibles.</w:t>
      </w:r>
    </w:p>
    <w:p w14:paraId="70B5B2F8" w14:textId="77777777" w:rsidR="008B74B4" w:rsidRDefault="008B74B4" w:rsidP="008B74B4">
      <w:pPr>
        <w:rPr>
          <w:b/>
          <w:bCs/>
          <w:lang w:val="fr-FR"/>
        </w:rPr>
      </w:pPr>
      <w:r w:rsidRPr="00812D76">
        <w:rPr>
          <w:lang w:val="fr-FR"/>
        </w:rPr>
        <w:t>OBJECTIFS OPERATIONNELS</w:t>
      </w:r>
    </w:p>
    <w:p w14:paraId="059FD75F" w14:textId="77777777" w:rsidR="008B74B4" w:rsidRPr="00812D76" w:rsidRDefault="008B74B4" w:rsidP="008B74B4">
      <w:pPr>
        <w:pStyle w:val="Paragraphedeliste"/>
        <w:numPr>
          <w:ilvl w:val="0"/>
          <w:numId w:val="7"/>
        </w:numPr>
        <w:rPr>
          <w:lang w:val="fr-FR"/>
        </w:rPr>
      </w:pPr>
      <w:r w:rsidRPr="004569AE">
        <w:rPr>
          <w:b/>
          <w:bCs/>
          <w:lang w:val="fr-FR"/>
        </w:rPr>
        <w:t xml:space="preserve">Objectif 1 : Améliorer le site competentia.be </w:t>
      </w:r>
      <w:r w:rsidRPr="00812D76">
        <w:rPr>
          <w:lang w:val="fr-FR"/>
        </w:rPr>
        <w:t>pour rendre ses contenus plus accessibles aux publics cibles (forme et fonds)</w:t>
      </w:r>
    </w:p>
    <w:p w14:paraId="601613FA" w14:textId="77777777" w:rsidR="008B74B4" w:rsidRPr="00812D76" w:rsidRDefault="008B74B4" w:rsidP="008B74B4">
      <w:pPr>
        <w:pStyle w:val="Paragraphedeliste"/>
        <w:numPr>
          <w:ilvl w:val="0"/>
          <w:numId w:val="7"/>
        </w:numPr>
        <w:rPr>
          <w:lang w:val="fr-FR"/>
        </w:rPr>
      </w:pPr>
      <w:r w:rsidRPr="004569AE">
        <w:rPr>
          <w:b/>
          <w:bCs/>
          <w:lang w:val="fr-FR"/>
        </w:rPr>
        <w:t xml:space="preserve">Objectif 2 : Faire connaître le site </w:t>
      </w:r>
      <w:r w:rsidRPr="00812D76">
        <w:rPr>
          <w:lang w:val="fr-FR"/>
        </w:rPr>
        <w:t xml:space="preserve">à nos publics cibles qui ne nous connaissent pas </w:t>
      </w:r>
    </w:p>
    <w:p w14:paraId="5E3F2E29" w14:textId="77777777" w:rsidR="002665EE" w:rsidRDefault="002665EE" w:rsidP="002665EE">
      <w:pPr>
        <w:rPr>
          <w:lang w:val="fr-FR"/>
        </w:rPr>
      </w:pPr>
    </w:p>
    <w:p w14:paraId="3E030C0A" w14:textId="14E5D8A4" w:rsidR="002665EE" w:rsidRDefault="004C601B" w:rsidP="004C601B">
      <w:pPr>
        <w:pStyle w:val="Titre2"/>
        <w:rPr>
          <w:lang w:val="fr-FR"/>
        </w:rPr>
      </w:pPr>
      <w:r>
        <w:rPr>
          <w:lang w:val="fr-FR"/>
        </w:rPr>
        <w:lastRenderedPageBreak/>
        <w:t>Quels messages pour quels groupes cibles ?</w:t>
      </w:r>
    </w:p>
    <w:p w14:paraId="0D69FD89" w14:textId="77777777" w:rsidR="00111781" w:rsidRPr="006C680B" w:rsidRDefault="00111781" w:rsidP="00111781">
      <w:pPr>
        <w:spacing w:after="0"/>
        <w:rPr>
          <w:color w:val="153D63" w:themeColor="text2" w:themeTint="E6"/>
          <w:lang w:val="fr-FR"/>
        </w:rPr>
      </w:pPr>
      <w:r w:rsidRPr="006C680B">
        <w:rPr>
          <w:color w:val="153D63" w:themeColor="text2" w:themeTint="E6"/>
          <w:lang w:val="fr-FR"/>
        </w:rPr>
        <w:t>Responsables et gestionnaires formation/RH du non-marchand privé belge francophone</w:t>
      </w:r>
    </w:p>
    <w:p w14:paraId="36301D81" w14:textId="7710CD8D" w:rsidR="00111781" w:rsidRDefault="00111781" w:rsidP="00111781">
      <w:pPr>
        <w:spacing w:after="0"/>
        <w:ind w:left="720"/>
        <w:rPr>
          <w:color w:val="153D63" w:themeColor="text2" w:themeTint="E6"/>
          <w:lang w:val="fr-FR"/>
        </w:rPr>
      </w:pPr>
      <w:r w:rsidRPr="00384468">
        <w:rPr>
          <w:color w:val="153D63" w:themeColor="text2" w:themeTint="E6"/>
          <w:lang w:val="fr-FR"/>
        </w:rPr>
        <w:t>1</w:t>
      </w:r>
      <w:r w:rsidR="0057067E">
        <w:rPr>
          <w:color w:val="153D63" w:themeColor="text2" w:themeTint="E6"/>
          <w:lang w:val="fr-FR"/>
        </w:rPr>
        <w:t>0</w:t>
      </w:r>
      <w:r w:rsidRPr="00384468">
        <w:rPr>
          <w:color w:val="153D63" w:themeColor="text2" w:themeTint="E6"/>
          <w:lang w:val="fr-FR"/>
        </w:rPr>
        <w:t xml:space="preserve"> secteurs différents (sociocul ; HP, …)</w:t>
      </w:r>
    </w:p>
    <w:p w14:paraId="6EE8A232" w14:textId="77777777" w:rsidR="00111781" w:rsidRPr="00384468" w:rsidRDefault="00111781" w:rsidP="00111781">
      <w:pPr>
        <w:spacing w:after="0"/>
        <w:ind w:left="720"/>
        <w:rPr>
          <w:color w:val="153D63" w:themeColor="text2" w:themeTint="E6"/>
          <w:lang w:val="fr-FR"/>
        </w:rPr>
      </w:pPr>
      <w:r w:rsidRPr="00384468">
        <w:rPr>
          <w:color w:val="153D63" w:themeColor="text2" w:themeTint="E6"/>
          <w:lang w:val="fr-FR"/>
        </w:rPr>
        <w:t>petites et grandes organisations</w:t>
      </w:r>
    </w:p>
    <w:p w14:paraId="6DA34B2D" w14:textId="77777777" w:rsidR="00111781" w:rsidRDefault="00111781" w:rsidP="00111781">
      <w:pPr>
        <w:spacing w:after="0"/>
        <w:ind w:left="720"/>
        <w:rPr>
          <w:color w:val="153D63" w:themeColor="text2" w:themeTint="E6"/>
          <w:lang w:val="fr-FR"/>
        </w:rPr>
      </w:pPr>
      <w:r w:rsidRPr="00384468">
        <w:rPr>
          <w:color w:val="153D63" w:themeColor="text2" w:themeTint="E6"/>
          <w:lang w:val="fr-FR"/>
        </w:rPr>
        <w:t>- ou + 20 travailleurs… (obligations légales différentes pdfo etc)</w:t>
      </w:r>
    </w:p>
    <w:p w14:paraId="2C87F6A8" w14:textId="77777777" w:rsidR="00111781" w:rsidRDefault="00111781" w:rsidP="00111781">
      <w:pPr>
        <w:spacing w:after="0"/>
        <w:ind w:left="720"/>
        <w:rPr>
          <w:color w:val="C00000"/>
          <w:lang w:val="fr-FR"/>
        </w:rPr>
      </w:pPr>
      <w:r w:rsidRPr="00384468">
        <w:rPr>
          <w:color w:val="C00000"/>
          <w:lang w:val="fr-FR"/>
        </w:rPr>
        <w:t xml:space="preserve">&gt; connaître et respecter obligations légales asbl (cf formations etc) ; </w:t>
      </w:r>
    </w:p>
    <w:p w14:paraId="770E67DD" w14:textId="77777777" w:rsidR="00111781" w:rsidRPr="00384468" w:rsidRDefault="00111781" w:rsidP="00111781">
      <w:pPr>
        <w:spacing w:after="0"/>
        <w:ind w:left="720"/>
        <w:rPr>
          <w:color w:val="C00000"/>
          <w:lang w:val="fr-FR"/>
        </w:rPr>
      </w:pPr>
      <w:r>
        <w:rPr>
          <w:color w:val="C00000"/>
          <w:lang w:val="fr-FR"/>
        </w:rPr>
        <w:t xml:space="preserve">&gt; </w:t>
      </w:r>
      <w:r w:rsidRPr="00384468">
        <w:rPr>
          <w:color w:val="C00000"/>
          <w:lang w:val="fr-FR"/>
        </w:rPr>
        <w:t>mieux gérer compétences au sein asbl (</w:t>
      </w:r>
      <w:r>
        <w:rPr>
          <w:color w:val="C00000"/>
          <w:lang w:val="fr-FR"/>
        </w:rPr>
        <w:t xml:space="preserve">DF, </w:t>
      </w:r>
      <w:r w:rsidRPr="00384468">
        <w:rPr>
          <w:color w:val="C00000"/>
          <w:lang w:val="fr-FR"/>
        </w:rPr>
        <w:t>engager, former, accompagner…)</w:t>
      </w:r>
    </w:p>
    <w:p w14:paraId="7EB38B82" w14:textId="77777777" w:rsidR="00111781" w:rsidRDefault="00111781" w:rsidP="00111781">
      <w:pPr>
        <w:ind w:left="720"/>
        <w:rPr>
          <w:color w:val="C00000"/>
          <w:lang w:val="fr-FR"/>
        </w:rPr>
      </w:pPr>
      <w:r w:rsidRPr="00384468">
        <w:rPr>
          <w:color w:val="C00000"/>
          <w:lang w:val="fr-FR"/>
        </w:rPr>
        <w:t xml:space="preserve">&gt; équité et bien-être au travail, </w:t>
      </w:r>
      <w:r>
        <w:rPr>
          <w:color w:val="C00000"/>
          <w:lang w:val="fr-FR"/>
        </w:rPr>
        <w:t xml:space="preserve">avoir des travailleurs (plus) compétents pour </w:t>
      </w:r>
      <w:r w:rsidRPr="00384468">
        <w:rPr>
          <w:color w:val="C00000"/>
          <w:lang w:val="fr-FR"/>
        </w:rPr>
        <w:t>mieux remplir missions asbl envers bénéficiaires</w:t>
      </w:r>
    </w:p>
    <w:p w14:paraId="75E847D3" w14:textId="77777777" w:rsidR="002665EE" w:rsidRDefault="002665EE" w:rsidP="002665EE">
      <w:pPr>
        <w:rPr>
          <w:lang w:val="fr-FR"/>
        </w:rPr>
      </w:pPr>
    </w:p>
    <w:p w14:paraId="4E17F116" w14:textId="77777777" w:rsidR="00661EA4" w:rsidRPr="006E5DE8" w:rsidRDefault="00661EA4" w:rsidP="00661EA4">
      <w:pPr>
        <w:ind w:left="360"/>
        <w:rPr>
          <w:color w:val="153D63" w:themeColor="text2" w:themeTint="E6"/>
          <w:lang w:val="fr-FR"/>
        </w:rPr>
      </w:pPr>
      <w:r w:rsidRPr="006E5DE8">
        <w:rPr>
          <w:color w:val="153D63" w:themeColor="text2" w:themeTint="E6"/>
          <w:lang w:val="fr-FR"/>
        </w:rPr>
        <w:t>Objectif d’être au service des groupes cibles pour développer compétences au sein du NM</w:t>
      </w:r>
    </w:p>
    <w:p w14:paraId="0788B130" w14:textId="77777777" w:rsidR="00661EA4" w:rsidRPr="006E5DE8" w:rsidRDefault="00661EA4" w:rsidP="00661EA4">
      <w:pPr>
        <w:pStyle w:val="Paragraphedeliste"/>
        <w:numPr>
          <w:ilvl w:val="0"/>
          <w:numId w:val="1"/>
        </w:numPr>
        <w:rPr>
          <w:color w:val="153D63" w:themeColor="text2" w:themeTint="E6"/>
          <w:lang w:val="fr-FR"/>
        </w:rPr>
      </w:pPr>
      <w:r w:rsidRPr="006E5DE8">
        <w:rPr>
          <w:color w:val="153D63" w:themeColor="text2" w:themeTint="E6"/>
          <w:lang w:val="fr-FR"/>
        </w:rPr>
        <w:t>Tout est gratuit, rien à vendre, mais objectif d’atteindre si possible tout le public cible (via site et com’digitale) + remplir nos ateliers SDC et accompagnements</w:t>
      </w:r>
    </w:p>
    <w:p w14:paraId="220229E6" w14:textId="77777777" w:rsidR="00661EA4" w:rsidRPr="006E5DE8" w:rsidRDefault="00661EA4" w:rsidP="00661EA4">
      <w:pPr>
        <w:pStyle w:val="Paragraphedeliste"/>
        <w:numPr>
          <w:ilvl w:val="0"/>
          <w:numId w:val="1"/>
        </w:numPr>
        <w:rPr>
          <w:color w:val="153D63" w:themeColor="text2" w:themeTint="E6"/>
          <w:lang w:val="fr-FR"/>
        </w:rPr>
      </w:pPr>
      <w:r w:rsidRPr="006E5DE8">
        <w:rPr>
          <w:color w:val="153D63" w:themeColor="text2" w:themeTint="E6"/>
          <w:lang w:val="fr-FR"/>
        </w:rPr>
        <w:t>Démontrer utilité projet et pertinence de continuer à le soutenir</w:t>
      </w:r>
    </w:p>
    <w:p w14:paraId="480E1D84" w14:textId="77777777" w:rsidR="00661EA4" w:rsidRPr="00621D4E" w:rsidRDefault="00661EA4" w:rsidP="00661EA4">
      <w:pPr>
        <w:pStyle w:val="Paragraphedeliste"/>
        <w:rPr>
          <w:lang w:val="fr-FR"/>
        </w:rPr>
      </w:pPr>
    </w:p>
    <w:p w14:paraId="608F3D4C" w14:textId="77777777" w:rsidR="00661EA4" w:rsidRDefault="00661EA4" w:rsidP="00661EA4">
      <w:pPr>
        <w:pStyle w:val="Paragraphedeliste"/>
        <w:numPr>
          <w:ilvl w:val="0"/>
          <w:numId w:val="2"/>
        </w:numPr>
        <w:rPr>
          <w:lang w:val="fr-FR"/>
        </w:rPr>
      </w:pPr>
      <w:r w:rsidRPr="00621D4E">
        <w:rPr>
          <w:lang w:val="fr-FR"/>
        </w:rPr>
        <w:t>Quel(le) est leur principal(e) souci, barrière…?</w:t>
      </w:r>
    </w:p>
    <w:p w14:paraId="722F7F79" w14:textId="77777777" w:rsidR="00661EA4" w:rsidRDefault="00661EA4" w:rsidP="00661EA4">
      <w:pPr>
        <w:pStyle w:val="Paragraphedeliste"/>
        <w:numPr>
          <w:ilvl w:val="0"/>
          <w:numId w:val="3"/>
        </w:numPr>
        <w:rPr>
          <w:color w:val="153D63" w:themeColor="text2" w:themeTint="E6"/>
          <w:lang w:val="fr-FR"/>
        </w:rPr>
      </w:pPr>
      <w:r w:rsidRPr="006E5DE8">
        <w:rPr>
          <w:color w:val="153D63" w:themeColor="text2" w:themeTint="E6"/>
          <w:lang w:val="fr-FR"/>
        </w:rPr>
        <w:t>Manque de temps</w:t>
      </w:r>
    </w:p>
    <w:p w14:paraId="233A3042" w14:textId="77777777" w:rsidR="00661EA4" w:rsidRPr="006E5DE8" w:rsidRDefault="00661EA4" w:rsidP="00661EA4">
      <w:pPr>
        <w:pStyle w:val="Paragraphedeliste"/>
        <w:numPr>
          <w:ilvl w:val="0"/>
          <w:numId w:val="3"/>
        </w:numPr>
        <w:rPr>
          <w:color w:val="153D63" w:themeColor="text2" w:themeTint="E6"/>
          <w:lang w:val="fr-FR"/>
        </w:rPr>
      </w:pPr>
      <w:r>
        <w:rPr>
          <w:color w:val="153D63" w:themeColor="text2" w:themeTint="E6"/>
          <w:lang w:val="fr-FR"/>
        </w:rPr>
        <w:t>Dispersion géographique</w:t>
      </w:r>
    </w:p>
    <w:p w14:paraId="0A5A0BA7" w14:textId="77777777" w:rsidR="00661EA4" w:rsidRPr="006E5DE8" w:rsidRDefault="00661EA4" w:rsidP="00661EA4">
      <w:pPr>
        <w:pStyle w:val="Paragraphedeliste"/>
        <w:numPr>
          <w:ilvl w:val="0"/>
          <w:numId w:val="3"/>
        </w:numPr>
        <w:rPr>
          <w:color w:val="153D63" w:themeColor="text2" w:themeTint="E6"/>
          <w:lang w:val="fr-FR"/>
        </w:rPr>
      </w:pPr>
      <w:r w:rsidRPr="006E5DE8">
        <w:rPr>
          <w:color w:val="153D63" w:themeColor="text2" w:themeTint="E6"/>
          <w:lang w:val="fr-FR"/>
        </w:rPr>
        <w:t>Manque de clarté/accessibilité informations (y compris sur notre site)</w:t>
      </w:r>
    </w:p>
    <w:p w14:paraId="3B7DB792" w14:textId="77777777" w:rsidR="00661EA4" w:rsidRDefault="00661EA4" w:rsidP="00661EA4">
      <w:pPr>
        <w:pStyle w:val="Paragraphedeliste"/>
        <w:numPr>
          <w:ilvl w:val="0"/>
          <w:numId w:val="3"/>
        </w:numPr>
        <w:rPr>
          <w:color w:val="153D63" w:themeColor="text2" w:themeTint="E6"/>
          <w:lang w:val="fr-FR"/>
        </w:rPr>
      </w:pPr>
      <w:r w:rsidRPr="006E5DE8">
        <w:rPr>
          <w:color w:val="153D63" w:themeColor="text2" w:themeTint="E6"/>
          <w:lang w:val="fr-FR"/>
        </w:rPr>
        <w:t>Manque de formation/compétences</w:t>
      </w:r>
      <w:r>
        <w:rPr>
          <w:color w:val="153D63" w:themeColor="text2" w:themeTint="E6"/>
          <w:lang w:val="fr-FR"/>
        </w:rPr>
        <w:t xml:space="preserve"> en GRH</w:t>
      </w:r>
    </w:p>
    <w:p w14:paraId="60F834D4" w14:textId="77777777" w:rsidR="00661EA4" w:rsidRDefault="00661EA4" w:rsidP="00661EA4">
      <w:pPr>
        <w:pStyle w:val="Paragraphedeliste"/>
        <w:numPr>
          <w:ilvl w:val="0"/>
          <w:numId w:val="3"/>
        </w:numPr>
        <w:rPr>
          <w:color w:val="153D63" w:themeColor="text2" w:themeTint="E6"/>
          <w:lang w:val="fr-FR"/>
        </w:rPr>
      </w:pPr>
      <w:r>
        <w:rPr>
          <w:color w:val="153D63" w:themeColor="text2" w:themeTint="E6"/>
          <w:lang w:val="fr-FR"/>
        </w:rPr>
        <w:t>Petite taille équipe</w:t>
      </w:r>
    </w:p>
    <w:p w14:paraId="2D0F8C39" w14:textId="77777777" w:rsidR="00661EA4" w:rsidRDefault="00661EA4" w:rsidP="00661EA4">
      <w:pPr>
        <w:pStyle w:val="Paragraphedeliste"/>
        <w:numPr>
          <w:ilvl w:val="0"/>
          <w:numId w:val="3"/>
        </w:numPr>
        <w:rPr>
          <w:color w:val="153D63" w:themeColor="text2" w:themeTint="E6"/>
          <w:lang w:val="fr-FR"/>
        </w:rPr>
      </w:pPr>
      <w:r>
        <w:rPr>
          <w:color w:val="153D63" w:themeColor="text2" w:themeTint="E6"/>
          <w:lang w:val="fr-FR"/>
        </w:rPr>
        <w:t>Difficulté à recruter/garder personnel</w:t>
      </w:r>
    </w:p>
    <w:p w14:paraId="48832D11" w14:textId="77777777" w:rsidR="00661EA4" w:rsidRDefault="00661EA4" w:rsidP="00661EA4">
      <w:pPr>
        <w:pStyle w:val="Paragraphedeliste"/>
        <w:numPr>
          <w:ilvl w:val="0"/>
          <w:numId w:val="3"/>
        </w:numPr>
        <w:rPr>
          <w:color w:val="153D63" w:themeColor="text2" w:themeTint="E6"/>
          <w:lang w:val="fr-FR"/>
        </w:rPr>
      </w:pPr>
      <w:r>
        <w:rPr>
          <w:color w:val="153D63" w:themeColor="text2" w:themeTint="E6"/>
          <w:lang w:val="fr-FR"/>
        </w:rPr>
        <w:t>Difficulté à bien accueillir/former stagiaires</w:t>
      </w:r>
    </w:p>
    <w:p w14:paraId="6B64AE27" w14:textId="77777777" w:rsidR="00661EA4" w:rsidRPr="006E5DE8" w:rsidRDefault="00661EA4" w:rsidP="00661EA4">
      <w:pPr>
        <w:pStyle w:val="Paragraphedeliste"/>
        <w:numPr>
          <w:ilvl w:val="0"/>
          <w:numId w:val="3"/>
        </w:numPr>
        <w:rPr>
          <w:color w:val="153D63" w:themeColor="text2" w:themeTint="E6"/>
          <w:lang w:val="fr-FR"/>
        </w:rPr>
      </w:pPr>
      <w:r>
        <w:rPr>
          <w:color w:val="153D63" w:themeColor="text2" w:themeTint="E6"/>
          <w:lang w:val="fr-FR"/>
        </w:rPr>
        <w:t>Méconnaissance obligations légales</w:t>
      </w:r>
    </w:p>
    <w:p w14:paraId="107A0B3A" w14:textId="77777777" w:rsidR="00661EA4" w:rsidRPr="006E5DE8" w:rsidRDefault="00661EA4" w:rsidP="00661EA4">
      <w:pPr>
        <w:pStyle w:val="Paragraphedeliste"/>
        <w:numPr>
          <w:ilvl w:val="0"/>
          <w:numId w:val="3"/>
        </w:numPr>
        <w:rPr>
          <w:color w:val="153D63" w:themeColor="text2" w:themeTint="E6"/>
          <w:lang w:val="fr-FR"/>
        </w:rPr>
      </w:pPr>
      <w:r w:rsidRPr="006E5DE8">
        <w:rPr>
          <w:color w:val="153D63" w:themeColor="text2" w:themeTint="E6"/>
          <w:lang w:val="fr-FR"/>
        </w:rPr>
        <w:t>Difficultés à mettre en pratique</w:t>
      </w:r>
    </w:p>
    <w:p w14:paraId="350D69B1" w14:textId="77777777" w:rsidR="00661EA4" w:rsidRPr="006E5DE8" w:rsidRDefault="00661EA4" w:rsidP="00661EA4">
      <w:pPr>
        <w:pStyle w:val="Paragraphedeliste"/>
        <w:numPr>
          <w:ilvl w:val="0"/>
          <w:numId w:val="3"/>
        </w:numPr>
        <w:rPr>
          <w:color w:val="153D63" w:themeColor="text2" w:themeTint="E6"/>
          <w:lang w:val="fr-FR"/>
        </w:rPr>
      </w:pPr>
      <w:r w:rsidRPr="006E5DE8">
        <w:rPr>
          <w:color w:val="153D63" w:themeColor="text2" w:themeTint="E6"/>
          <w:lang w:val="fr-FR"/>
        </w:rPr>
        <w:t>Turn over du personnel</w:t>
      </w:r>
    </w:p>
    <w:p w14:paraId="5E9C78ED" w14:textId="77777777" w:rsidR="00661EA4" w:rsidRPr="00621D4E" w:rsidRDefault="00661EA4" w:rsidP="00661EA4">
      <w:pPr>
        <w:rPr>
          <w:b/>
          <w:bCs/>
          <w:lang w:val="fr-FR"/>
        </w:rPr>
      </w:pPr>
      <w:r w:rsidRPr="00621D4E">
        <w:rPr>
          <w:b/>
          <w:bCs/>
          <w:lang w:val="fr-FR"/>
        </w:rPr>
        <w:t>A faire</w:t>
      </w:r>
    </w:p>
    <w:p w14:paraId="33D7FCD5" w14:textId="77777777" w:rsidR="00661EA4" w:rsidRPr="00621D4E" w:rsidRDefault="00661EA4" w:rsidP="00661EA4">
      <w:pPr>
        <w:pStyle w:val="Paragraphedeliste"/>
        <w:numPr>
          <w:ilvl w:val="0"/>
          <w:numId w:val="2"/>
        </w:numPr>
        <w:rPr>
          <w:lang w:val="fr-FR"/>
        </w:rPr>
      </w:pPr>
      <w:r w:rsidRPr="00621D4E">
        <w:rPr>
          <w:lang w:val="fr-FR"/>
        </w:rPr>
        <w:t>Consacrez du temps à une analyse en profondeur des groupes cibles.</w:t>
      </w:r>
    </w:p>
    <w:p w14:paraId="000B3DF7" w14:textId="77777777" w:rsidR="00661EA4" w:rsidRPr="00621D4E" w:rsidRDefault="00661EA4" w:rsidP="00661EA4">
      <w:pPr>
        <w:pStyle w:val="Paragraphedeliste"/>
        <w:numPr>
          <w:ilvl w:val="0"/>
          <w:numId w:val="2"/>
        </w:numPr>
        <w:rPr>
          <w:lang w:val="fr-FR"/>
        </w:rPr>
      </w:pPr>
      <w:r w:rsidRPr="00621D4E">
        <w:rPr>
          <w:lang w:val="fr-FR"/>
        </w:rPr>
        <w:t>Divisez si nécessaire chaque groupe cible en sous-groupes en fonction de critères qui vous semblent les plus opportuns.</w:t>
      </w:r>
    </w:p>
    <w:p w14:paraId="4A54E441" w14:textId="77777777" w:rsidR="00661EA4" w:rsidRDefault="00661EA4" w:rsidP="00661EA4">
      <w:pPr>
        <w:pStyle w:val="Paragraphedeliste"/>
        <w:numPr>
          <w:ilvl w:val="0"/>
          <w:numId w:val="2"/>
        </w:numPr>
        <w:rPr>
          <w:lang w:val="fr-FR"/>
        </w:rPr>
      </w:pPr>
      <w:r w:rsidRPr="00621D4E">
        <w:rPr>
          <w:lang w:val="fr-FR"/>
        </w:rPr>
        <w:t>Listez des réponses possibles en regards des craintes et des besoins identifiés.</w:t>
      </w:r>
    </w:p>
    <w:p w14:paraId="413B4412" w14:textId="6C37F718" w:rsidR="00661EA4" w:rsidRDefault="0057067E" w:rsidP="00661EA4">
      <w:pPr>
        <w:pStyle w:val="Titre1"/>
        <w:rPr>
          <w:lang w:val="fr-FR"/>
        </w:rPr>
      </w:pPr>
      <w:r>
        <w:rPr>
          <w:lang w:val="fr-FR"/>
        </w:rPr>
        <w:t>Plan d’action com’ 2024-2025</w:t>
      </w:r>
    </w:p>
    <w:p w14:paraId="2FC5207B" w14:textId="2834F0C6" w:rsidR="001B4862" w:rsidRDefault="001B4862" w:rsidP="001B4862">
      <w:pPr>
        <w:pStyle w:val="Titre3"/>
        <w:rPr>
          <w:lang w:val="fr-FR"/>
        </w:rPr>
      </w:pPr>
      <w:r>
        <w:rPr>
          <w:lang w:val="fr-FR"/>
        </w:rPr>
        <w:t>2024 : Refonte du site</w:t>
      </w:r>
    </w:p>
    <w:p w14:paraId="1BD2A4B0" w14:textId="77777777" w:rsidR="001B4862" w:rsidRPr="009D5553" w:rsidRDefault="001B4862" w:rsidP="001B4862">
      <w:pPr>
        <w:pStyle w:val="Paragraphedeliste"/>
        <w:numPr>
          <w:ilvl w:val="0"/>
          <w:numId w:val="12"/>
        </w:numPr>
        <w:rPr>
          <w:b/>
          <w:bCs/>
        </w:rPr>
      </w:pPr>
      <w:r w:rsidRPr="009D5553">
        <w:rPr>
          <w:b/>
          <w:bCs/>
        </w:rPr>
        <w:t>Clarifier le site et sa structure</w:t>
      </w:r>
    </w:p>
    <w:p w14:paraId="7B04BC64" w14:textId="77777777" w:rsidR="001B4862" w:rsidRPr="009D5553" w:rsidRDefault="001B4862" w:rsidP="001B4862">
      <w:pPr>
        <w:pStyle w:val="Paragraphedeliste"/>
        <w:numPr>
          <w:ilvl w:val="1"/>
          <w:numId w:val="14"/>
        </w:numPr>
      </w:pPr>
      <w:r w:rsidRPr="009D5553">
        <w:t>Revoir les onglets « contenus »</w:t>
      </w:r>
    </w:p>
    <w:p w14:paraId="7FBC3AF7" w14:textId="77777777" w:rsidR="001B4862" w:rsidRPr="009D5553" w:rsidRDefault="001B4862" w:rsidP="001B4862">
      <w:pPr>
        <w:pStyle w:val="Paragraphedeliste"/>
        <w:numPr>
          <w:ilvl w:val="1"/>
          <w:numId w:val="14"/>
        </w:numPr>
      </w:pPr>
      <w:r w:rsidRPr="009D5553">
        <w:t>Revoir le système de classification des outils (et leur canevas)</w:t>
      </w:r>
    </w:p>
    <w:p w14:paraId="732F12A2" w14:textId="77777777" w:rsidR="001B4862" w:rsidRPr="009D5553" w:rsidRDefault="001B4862" w:rsidP="001B4862">
      <w:pPr>
        <w:pStyle w:val="Paragraphedeliste"/>
        <w:numPr>
          <w:ilvl w:val="1"/>
          <w:numId w:val="14"/>
        </w:numPr>
      </w:pPr>
      <w:r w:rsidRPr="009D5553">
        <w:t xml:space="preserve">Synthétiser et clarifier la formulation des contenus </w:t>
      </w:r>
    </w:p>
    <w:p w14:paraId="6FEAC942" w14:textId="77777777" w:rsidR="001B4862" w:rsidRPr="009D5553" w:rsidRDefault="001B4862" w:rsidP="001B4862">
      <w:pPr>
        <w:pStyle w:val="Paragraphedeliste"/>
        <w:numPr>
          <w:ilvl w:val="0"/>
          <w:numId w:val="15"/>
        </w:numPr>
        <w:spacing w:after="360"/>
      </w:pPr>
      <w:r w:rsidRPr="009D5553">
        <w:t>Réalisation de visuels et d’1 vidéo sur la Gestion des compétences selon Competentia</w:t>
      </w:r>
    </w:p>
    <w:p w14:paraId="1D37E549" w14:textId="77777777" w:rsidR="001B4862" w:rsidRPr="009D5553" w:rsidRDefault="001B4862" w:rsidP="001B4862">
      <w:pPr>
        <w:pStyle w:val="Paragraphedeliste"/>
      </w:pPr>
    </w:p>
    <w:p w14:paraId="0463E230" w14:textId="77777777" w:rsidR="001B4862" w:rsidRPr="009D5553" w:rsidRDefault="001B4862" w:rsidP="001B4862">
      <w:pPr>
        <w:pStyle w:val="Paragraphedeliste"/>
        <w:numPr>
          <w:ilvl w:val="0"/>
          <w:numId w:val="12"/>
        </w:numPr>
      </w:pPr>
      <w:r w:rsidRPr="009D5553">
        <w:rPr>
          <w:b/>
          <w:bCs/>
        </w:rPr>
        <w:lastRenderedPageBreak/>
        <w:t>Développer 3 « trajets utilisateurs</w:t>
      </w:r>
      <w:r w:rsidRPr="009D5553">
        <w:rPr>
          <w:rStyle w:val="Appelnotedebasdep"/>
          <w:b/>
          <w:bCs/>
        </w:rPr>
        <w:footnoteReference w:id="1"/>
      </w:r>
      <w:r w:rsidRPr="009D5553">
        <w:rPr>
          <w:b/>
          <w:bCs/>
        </w:rPr>
        <w:t> »</w:t>
      </w:r>
      <w:r w:rsidRPr="009D5553">
        <w:t xml:space="preserve"> : </w:t>
      </w:r>
      <w:r w:rsidRPr="001E1B8E">
        <w:rPr>
          <w:b/>
          <w:bCs/>
        </w:rPr>
        <w:t>Plan de fo</w:t>
      </w:r>
      <w:r>
        <w:rPr>
          <w:b/>
          <w:bCs/>
        </w:rPr>
        <w:t>rmation</w:t>
      </w:r>
      <w:r w:rsidRPr="001E1B8E">
        <w:rPr>
          <w:b/>
          <w:bCs/>
        </w:rPr>
        <w:t>/D</w:t>
      </w:r>
      <w:r>
        <w:rPr>
          <w:b/>
          <w:bCs/>
        </w:rPr>
        <w:t xml:space="preserve">escription de </w:t>
      </w:r>
      <w:r w:rsidRPr="001E1B8E">
        <w:rPr>
          <w:b/>
          <w:bCs/>
        </w:rPr>
        <w:t>F</w:t>
      </w:r>
      <w:r>
        <w:rPr>
          <w:b/>
          <w:bCs/>
        </w:rPr>
        <w:t>onction</w:t>
      </w:r>
      <w:r w:rsidRPr="001E1B8E">
        <w:rPr>
          <w:b/>
          <w:bCs/>
        </w:rPr>
        <w:t>/Recrutement</w:t>
      </w:r>
    </w:p>
    <w:p w14:paraId="06E8F58D" w14:textId="121860CF" w:rsidR="001B4862" w:rsidRPr="009D5553" w:rsidRDefault="001B4862" w:rsidP="001B4862">
      <w:pPr>
        <w:pStyle w:val="Paragraphedeliste"/>
        <w:numPr>
          <w:ilvl w:val="0"/>
          <w:numId w:val="13"/>
        </w:numPr>
        <w:ind w:left="-142" w:firstLine="1222"/>
      </w:pPr>
      <w:r w:rsidRPr="009D5553">
        <w:t>Lier les différentes ressources existantes dans ces trajets entre étapes</w:t>
      </w:r>
      <w:r w:rsidRPr="009D5553">
        <w:rPr>
          <w:noProof/>
        </w:rPr>
        <w:t xml:space="preserve"> </w:t>
      </w:r>
    </w:p>
    <w:p w14:paraId="3220D8D9" w14:textId="77777777" w:rsidR="001B4862" w:rsidRPr="009D5553" w:rsidRDefault="001B4862" w:rsidP="001B4862">
      <w:pPr>
        <w:pStyle w:val="Paragraphedeliste"/>
        <w:numPr>
          <w:ilvl w:val="0"/>
          <w:numId w:val="13"/>
        </w:numPr>
      </w:pPr>
      <w:r w:rsidRPr="009D5553">
        <w:t>Accéder à l’info/call to action en 3 clics max</w:t>
      </w:r>
    </w:p>
    <w:p w14:paraId="312BC045" w14:textId="77777777" w:rsidR="001B4862" w:rsidRPr="009D5553" w:rsidRDefault="001B4862" w:rsidP="001B4862">
      <w:pPr>
        <w:pStyle w:val="Paragraphedeliste"/>
        <w:numPr>
          <w:ilvl w:val="0"/>
          <w:numId w:val="13"/>
        </w:numPr>
      </w:pPr>
      <w:r w:rsidRPr="009D5553">
        <w:t xml:space="preserve">Réalisation de 3 petites vidéos de présentation </w:t>
      </w:r>
      <w:r>
        <w:t xml:space="preserve">de chacun des 3 thèmes </w:t>
      </w:r>
      <w:r w:rsidRPr="009D5553">
        <w:t>(animation)</w:t>
      </w:r>
    </w:p>
    <w:p w14:paraId="2F05F789" w14:textId="77777777" w:rsidR="001B4862" w:rsidRPr="001B4862" w:rsidRDefault="001B4862" w:rsidP="001B4862">
      <w:pPr>
        <w:rPr>
          <w:lang w:val="fr-FR"/>
        </w:rPr>
      </w:pPr>
    </w:p>
    <w:p w14:paraId="22EC949B" w14:textId="77777777" w:rsidR="001B4862" w:rsidRDefault="001B4862" w:rsidP="001B4862">
      <w:pPr>
        <w:rPr>
          <w:lang w:val="fr-FR"/>
        </w:rPr>
      </w:pPr>
      <w:r>
        <w:rPr>
          <w:lang w:val="fr-FR"/>
        </w:rPr>
        <w:t>Photos et pictos : doivent être parlants pas vieillots, adapté à différents secteurs</w:t>
      </w:r>
    </w:p>
    <w:p w14:paraId="690DB4DB" w14:textId="77777777" w:rsidR="001B4862" w:rsidRPr="0022737A" w:rsidRDefault="001B4862" w:rsidP="001B4862">
      <w:pPr>
        <w:pStyle w:val="Paragraphedeliste"/>
        <w:numPr>
          <w:ilvl w:val="0"/>
          <w:numId w:val="1"/>
        </w:numPr>
        <w:rPr>
          <w:lang w:val="fr-FR"/>
        </w:rPr>
      </w:pPr>
      <w:r>
        <w:rPr>
          <w:lang w:val="fr-FR"/>
        </w:rPr>
        <w:t>Renouveler stock de photos pdt ateliers etc ?</w:t>
      </w:r>
    </w:p>
    <w:p w14:paraId="4DE01863" w14:textId="77777777" w:rsidR="001B4862" w:rsidRPr="00122BEB" w:rsidRDefault="001B4862" w:rsidP="001B4862">
      <w:pPr>
        <w:rPr>
          <w:b/>
          <w:bCs/>
          <w:lang w:val="fr-FR"/>
        </w:rPr>
      </w:pPr>
      <w:r w:rsidRPr="00122BEB">
        <w:rPr>
          <w:b/>
          <w:bCs/>
          <w:lang w:val="fr-FR"/>
        </w:rPr>
        <w:t>Page d’accueil : bien présenter de suite qui on est, ce qu’on fait et pour qui</w:t>
      </w:r>
    </w:p>
    <w:p w14:paraId="29147E36" w14:textId="77777777" w:rsidR="001B4862" w:rsidRDefault="001B4862" w:rsidP="001B4862">
      <w:pPr>
        <w:rPr>
          <w:lang w:val="fr-FR"/>
        </w:rPr>
      </w:pPr>
      <w:r>
        <w:rPr>
          <w:lang w:val="fr-FR"/>
        </w:rPr>
        <w:t>Competentia soutient la gestion des compétences du non-marchand</w:t>
      </w:r>
    </w:p>
    <w:p w14:paraId="123A94D8" w14:textId="77777777" w:rsidR="001B4862" w:rsidRDefault="001B4862" w:rsidP="001B4862">
      <w:pPr>
        <w:rPr>
          <w:lang w:val="fr-FR"/>
        </w:rPr>
      </w:pPr>
      <w:r>
        <w:rPr>
          <w:lang w:val="fr-FR"/>
        </w:rPr>
        <w:t>Nous proposons … à …</w:t>
      </w:r>
    </w:p>
    <w:p w14:paraId="6C6CD0EC" w14:textId="77777777" w:rsidR="001B4862" w:rsidRPr="00CE4F49" w:rsidRDefault="001B4862" w:rsidP="001B4862">
      <w:pPr>
        <w:rPr>
          <w:color w:val="C00000"/>
          <w:lang w:val="fr-FR"/>
        </w:rPr>
      </w:pPr>
      <w:r w:rsidRPr="00CE4F49">
        <w:rPr>
          <w:color w:val="C00000"/>
          <w:lang w:val="fr-FR"/>
        </w:rPr>
        <w:t>Mes priorités</w:t>
      </w:r>
    </w:p>
    <w:p w14:paraId="2597DF41" w14:textId="77777777" w:rsidR="001B4862" w:rsidRDefault="001B4862" w:rsidP="001B4862">
      <w:pPr>
        <w:pStyle w:val="Paragraphedeliste"/>
        <w:numPr>
          <w:ilvl w:val="0"/>
          <w:numId w:val="4"/>
        </w:numPr>
        <w:rPr>
          <w:color w:val="C00000"/>
          <w:lang w:val="fr-FR"/>
        </w:rPr>
      </w:pPr>
      <w:r w:rsidRPr="0022737A">
        <w:rPr>
          <w:color w:val="C00000"/>
          <w:lang w:val="fr-FR"/>
        </w:rPr>
        <w:t xml:space="preserve">retravailler la page d’accueil du site en m’assurant que nos « public cibles » comprennent directement ce qu’on propose et </w:t>
      </w:r>
      <w:r>
        <w:rPr>
          <w:color w:val="C00000"/>
          <w:lang w:val="fr-FR"/>
        </w:rPr>
        <w:t>à qui (+ pensé smartphone)</w:t>
      </w:r>
    </w:p>
    <w:p w14:paraId="4E5C7B48" w14:textId="77777777" w:rsidR="001B4862" w:rsidRPr="007B081C" w:rsidRDefault="001B4862" w:rsidP="001B4862">
      <w:pPr>
        <w:pStyle w:val="Paragraphedeliste"/>
        <w:numPr>
          <w:ilvl w:val="0"/>
          <w:numId w:val="4"/>
        </w:numPr>
        <w:rPr>
          <w:i/>
          <w:iCs/>
          <w:lang w:val="fr-FR"/>
        </w:rPr>
      </w:pPr>
      <w:r w:rsidRPr="007B081C">
        <w:rPr>
          <w:i/>
          <w:iCs/>
          <w:lang w:val="fr-FR"/>
        </w:rPr>
        <w:t>Refaire stock de photos et pictos</w:t>
      </w:r>
    </w:p>
    <w:p w14:paraId="5BEC5577" w14:textId="77777777" w:rsidR="001B4862" w:rsidRPr="001B4862" w:rsidRDefault="001B4862" w:rsidP="001B4862">
      <w:pPr>
        <w:rPr>
          <w:lang w:val="fr-FR"/>
        </w:rPr>
      </w:pPr>
    </w:p>
    <w:p w14:paraId="7C3E44B9" w14:textId="77777777" w:rsidR="001B4862" w:rsidRDefault="001B4862" w:rsidP="00661EA4">
      <w:pPr>
        <w:rPr>
          <w:lang w:val="fr-FR"/>
        </w:rPr>
      </w:pPr>
    </w:p>
    <w:p w14:paraId="451EEAC5" w14:textId="5E9C7AD4" w:rsidR="001B4862" w:rsidRDefault="001B4862" w:rsidP="001B4862">
      <w:pPr>
        <w:pStyle w:val="Titre3"/>
        <w:rPr>
          <w:lang w:val="fr-FR"/>
        </w:rPr>
      </w:pPr>
      <w:r>
        <w:rPr>
          <w:lang w:val="fr-FR"/>
        </w:rPr>
        <w:t>2024 : Faire connaître le site à nouveaux publics</w:t>
      </w:r>
    </w:p>
    <w:p w14:paraId="19AF43D4" w14:textId="387BE5D3" w:rsidR="00661EA4" w:rsidRDefault="00661EA4" w:rsidP="00661EA4">
      <w:pPr>
        <w:rPr>
          <w:lang w:val="fr-FR"/>
        </w:rPr>
      </w:pPr>
      <w:r>
        <w:rPr>
          <w:lang w:val="fr-FR"/>
        </w:rPr>
        <w:t>Utilisation BDD du NM</w:t>
      </w:r>
    </w:p>
    <w:p w14:paraId="73C9D4F5" w14:textId="77777777" w:rsidR="00661EA4" w:rsidRPr="0094149E" w:rsidRDefault="00661EA4" w:rsidP="00661EA4">
      <w:pPr>
        <w:pStyle w:val="Paragraphedeliste"/>
        <w:numPr>
          <w:ilvl w:val="0"/>
          <w:numId w:val="1"/>
        </w:numPr>
        <w:rPr>
          <w:lang w:val="fr-FR"/>
        </w:rPr>
      </w:pPr>
      <w:r>
        <w:rPr>
          <w:lang w:val="fr-FR"/>
        </w:rPr>
        <w:t>Toucher plus de gens du public cible</w:t>
      </w:r>
    </w:p>
    <w:p w14:paraId="577FB500" w14:textId="77777777" w:rsidR="0057067E" w:rsidRDefault="00661EA4" w:rsidP="00661EA4">
      <w:pPr>
        <w:pStyle w:val="Paragraphedeliste"/>
        <w:numPr>
          <w:ilvl w:val="0"/>
          <w:numId w:val="4"/>
        </w:numPr>
        <w:rPr>
          <w:color w:val="C00000"/>
          <w:lang w:val="fr-FR"/>
        </w:rPr>
      </w:pPr>
      <w:r w:rsidRPr="0022737A">
        <w:rPr>
          <w:color w:val="C00000"/>
          <w:lang w:val="fr-FR"/>
        </w:rPr>
        <w:t>Nous faire connaître plus largement des gestionnaires RH et formation de l’associatif francophone</w:t>
      </w:r>
      <w:r>
        <w:rPr>
          <w:color w:val="C00000"/>
          <w:lang w:val="fr-FR"/>
        </w:rPr>
        <w:t xml:space="preserve"> </w:t>
      </w:r>
    </w:p>
    <w:p w14:paraId="6EA51746" w14:textId="3AF8025E" w:rsidR="00661EA4" w:rsidRDefault="00661EA4" w:rsidP="0057067E">
      <w:pPr>
        <w:pStyle w:val="Paragraphedeliste"/>
        <w:ind w:left="1080"/>
        <w:rPr>
          <w:color w:val="C00000"/>
          <w:lang w:val="fr-FR"/>
        </w:rPr>
      </w:pPr>
      <w:r>
        <w:rPr>
          <w:color w:val="C00000"/>
          <w:lang w:val="fr-FR"/>
        </w:rPr>
        <w:t>&gt; relai par BDD des fonds</w:t>
      </w:r>
    </w:p>
    <w:p w14:paraId="4E7AB86A" w14:textId="77777777" w:rsidR="00661EA4" w:rsidRDefault="00661EA4" w:rsidP="00661EA4">
      <w:pPr>
        <w:rPr>
          <w:lang w:val="fr-FR"/>
        </w:rPr>
      </w:pPr>
    </w:p>
    <w:sectPr w:rsidR="00661E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683DB" w14:textId="77777777" w:rsidR="004F771F" w:rsidRDefault="004F771F" w:rsidP="001B4862">
      <w:pPr>
        <w:spacing w:after="0" w:line="240" w:lineRule="auto"/>
      </w:pPr>
      <w:r>
        <w:separator/>
      </w:r>
    </w:p>
  </w:endnote>
  <w:endnote w:type="continuationSeparator" w:id="0">
    <w:p w14:paraId="62098C04" w14:textId="77777777" w:rsidR="004F771F" w:rsidRDefault="004F771F" w:rsidP="001B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8A3B" w14:textId="77777777" w:rsidR="004F771F" w:rsidRDefault="004F771F" w:rsidP="001B4862">
      <w:pPr>
        <w:spacing w:after="0" w:line="240" w:lineRule="auto"/>
      </w:pPr>
      <w:r>
        <w:separator/>
      </w:r>
    </w:p>
  </w:footnote>
  <w:footnote w:type="continuationSeparator" w:id="0">
    <w:p w14:paraId="441BFB46" w14:textId="77777777" w:rsidR="004F771F" w:rsidRDefault="004F771F" w:rsidP="001B4862">
      <w:pPr>
        <w:spacing w:after="0" w:line="240" w:lineRule="auto"/>
      </w:pPr>
      <w:r>
        <w:continuationSeparator/>
      </w:r>
    </w:p>
  </w:footnote>
  <w:footnote w:id="1">
    <w:p w14:paraId="767BDCD2" w14:textId="77777777" w:rsidR="001B4862" w:rsidRPr="00A253AA" w:rsidRDefault="001B4862" w:rsidP="001B4862">
      <w:pPr>
        <w:pStyle w:val="Notedebasdepage"/>
        <w:rPr>
          <w:sz w:val="14"/>
          <w:szCs w:val="14"/>
        </w:rPr>
      </w:pPr>
      <w:r w:rsidRPr="00A253AA">
        <w:rPr>
          <w:rStyle w:val="Appelnotedebasdep"/>
          <w:sz w:val="14"/>
          <w:szCs w:val="14"/>
        </w:rPr>
        <w:footnoteRef/>
      </w:r>
      <w:r w:rsidRPr="00A253AA">
        <w:rPr>
          <w:sz w:val="14"/>
          <w:szCs w:val="14"/>
        </w:rPr>
        <w:t xml:space="preserve"> Comment améliorer </w:t>
      </w:r>
      <w:hyperlink r:id="rId1" w:history="1">
        <w:r w:rsidRPr="00A253AA">
          <w:rPr>
            <w:rStyle w:val="Lienhypertexte"/>
            <w:sz w:val="14"/>
            <w:szCs w:val="14"/>
          </w:rPr>
          <w:t>l’expérience utilisateurs </w:t>
        </w:r>
      </w:hyperlink>
      <w:r w:rsidRPr="00A253AA">
        <w:rPr>
          <w:sz w:val="14"/>
          <w:szCs w:val="14"/>
        </w:rPr>
        <w:t xml:space="preserve">? </w:t>
      </w:r>
      <w:r w:rsidRPr="00F42C12">
        <w:rPr>
          <w:sz w:val="14"/>
          <w:szCs w:val="14"/>
        </w:rPr>
        <w:t>Exemples de sites « orientés utilisateurs »</w:t>
      </w:r>
      <w:r w:rsidRPr="00A253AA">
        <w:rPr>
          <w:sz w:val="14"/>
          <w:szCs w:val="14"/>
        </w:rPr>
        <w:t xml:space="preserve"> : </w:t>
      </w:r>
      <w:hyperlink r:id="rId2" w:history="1">
        <w:r w:rsidRPr="00A253AA">
          <w:rPr>
            <w:rStyle w:val="Lienhypertexte"/>
            <w:sz w:val="14"/>
            <w:szCs w:val="14"/>
          </w:rPr>
          <w:t>Myedenred.be</w:t>
        </w:r>
      </w:hyperlink>
      <w:r w:rsidRPr="00A253AA">
        <w:rPr>
          <w:sz w:val="14"/>
          <w:szCs w:val="14"/>
          <w:u w:val="single"/>
        </w:rPr>
        <w:t xml:space="preserve"> ; </w:t>
      </w:r>
      <w:hyperlink r:id="rId3" w:history="1">
        <w:r w:rsidRPr="00A253AA">
          <w:rPr>
            <w:rStyle w:val="Lienhypertexte"/>
            <w:sz w:val="14"/>
            <w:szCs w:val="14"/>
          </w:rPr>
          <w:t>Réseau idée</w:t>
        </w:r>
      </w:hyperlink>
      <w:r w:rsidRPr="00A253AA">
        <w:rPr>
          <w:sz w:val="14"/>
          <w:szCs w:val="14"/>
          <w:u w:val="single"/>
        </w:rPr>
        <w:t xml:space="preserve"> ; </w:t>
      </w:r>
      <w:hyperlink r:id="rId4" w:history="1">
        <w:r w:rsidRPr="00A253AA">
          <w:rPr>
            <w:rStyle w:val="Lienhypertexte"/>
            <w:sz w:val="14"/>
            <w:szCs w:val="14"/>
          </w:rPr>
          <w:t>Institut éco-conseil</w:t>
        </w:r>
      </w:hyperlink>
      <w:r w:rsidRPr="00A253AA">
        <w:rPr>
          <w:sz w:val="14"/>
          <w:szCs w:val="14"/>
          <w:u w:val="single"/>
        </w:rPr>
        <w:t xml:space="preserve"> ; </w:t>
      </w:r>
      <w:hyperlink r:id="rId5" w:history="1">
        <w:r w:rsidRPr="00A253AA">
          <w:rPr>
            <w:rStyle w:val="Lienhypertexte"/>
            <w:sz w:val="14"/>
            <w:szCs w:val="14"/>
          </w:rPr>
          <w:t>CPAS Evere</w:t>
        </w:r>
      </w:hyperlink>
      <w:r w:rsidRPr="00A253AA">
        <w:rPr>
          <w:sz w:val="14"/>
          <w:szCs w:val="14"/>
          <w:u w:val="single"/>
        </w:rPr>
        <w:t>…</w:t>
      </w:r>
    </w:p>
    <w:p w14:paraId="08D3689E" w14:textId="77777777" w:rsidR="001B4862" w:rsidRDefault="001B4862" w:rsidP="001B486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A50"/>
    <w:multiLevelType w:val="hybridMultilevel"/>
    <w:tmpl w:val="6D5861E0"/>
    <w:lvl w:ilvl="0" w:tplc="FFFFFFFF">
      <w:start w:val="1"/>
      <w:numFmt w:val="decimal"/>
      <w:lvlText w:val="%1."/>
      <w:lvlJc w:val="left"/>
      <w:pPr>
        <w:ind w:left="720" w:hanging="360"/>
      </w:pPr>
      <w:rPr>
        <w:rFonts w:hint="default"/>
        <w:b/>
        <w:bCs/>
        <w:i w:val="0"/>
        <w:iCs w:val="0"/>
      </w:rPr>
    </w:lvl>
    <w:lvl w:ilvl="1" w:tplc="080C000B">
      <w:start w:val="1"/>
      <w:numFmt w:val="bullet"/>
      <w:lvlText w:val=""/>
      <w:lvlJc w:val="left"/>
      <w:pPr>
        <w:ind w:left="1440" w:hanging="360"/>
      </w:pPr>
      <w:rPr>
        <w:rFonts w:ascii="Wingdings" w:hAnsi="Wingdings" w:hint="default"/>
      </w:rPr>
    </w:lvl>
    <w:lvl w:ilvl="2" w:tplc="616E3712">
      <w:numFmt w:val="bullet"/>
      <w:lvlText w:val=""/>
      <w:lvlJc w:val="left"/>
      <w:pPr>
        <w:ind w:left="2340" w:hanging="360"/>
      </w:pPr>
      <w:rPr>
        <w:rFonts w:ascii="Wingdings" w:eastAsiaTheme="minorHAnsi" w:hAnsi="Wingdings" w:cstheme="minorBidi" w:hint="default"/>
      </w:rPr>
    </w:lvl>
    <w:lvl w:ilvl="3" w:tplc="6504B2AC">
      <w:numFmt w:val="bullet"/>
      <w:lvlText w:val=""/>
      <w:lvlJc w:val="left"/>
      <w:pPr>
        <w:ind w:left="2880" w:hanging="360"/>
      </w:pPr>
      <w:rPr>
        <w:rFonts w:ascii="Wingdings" w:eastAsiaTheme="minorHAnsi" w:hAnsi="Wingdings" w:cstheme="minorBid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A09A4"/>
    <w:multiLevelType w:val="hybridMultilevel"/>
    <w:tmpl w:val="324AD266"/>
    <w:lvl w:ilvl="0" w:tplc="E5DCCAD4">
      <w:start w:val="2"/>
      <w:numFmt w:val="bullet"/>
      <w:lvlText w:val="-"/>
      <w:lvlJc w:val="left"/>
      <w:pPr>
        <w:ind w:left="1440" w:hanging="360"/>
      </w:pPr>
      <w:rPr>
        <w:rFonts w:ascii="Aptos" w:eastAsiaTheme="minorHAnsi" w:hAnsi="Apto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1AB7580"/>
    <w:multiLevelType w:val="hybridMultilevel"/>
    <w:tmpl w:val="F3464B46"/>
    <w:lvl w:ilvl="0" w:tplc="08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E863A5F"/>
    <w:multiLevelType w:val="hybridMultilevel"/>
    <w:tmpl w:val="51EEAC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5700523"/>
    <w:multiLevelType w:val="hybridMultilevel"/>
    <w:tmpl w:val="AF668570"/>
    <w:lvl w:ilvl="0" w:tplc="E5DCCAD4">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9D232E"/>
    <w:multiLevelType w:val="hybridMultilevel"/>
    <w:tmpl w:val="5C42C58C"/>
    <w:lvl w:ilvl="0" w:tplc="05B69A22">
      <w:start w:val="1"/>
      <w:numFmt w:val="decimal"/>
      <w:lvlText w:val="%1."/>
      <w:lvlJc w:val="left"/>
      <w:pPr>
        <w:ind w:left="720" w:hanging="360"/>
      </w:pPr>
      <w:rPr>
        <w:rFonts w:hint="default"/>
        <w:b/>
        <w:bCs/>
        <w:i w:val="0"/>
        <w:iCs w:val="0"/>
      </w:rPr>
    </w:lvl>
    <w:lvl w:ilvl="1" w:tplc="080C000B">
      <w:start w:val="1"/>
      <w:numFmt w:val="bullet"/>
      <w:lvlText w:val=""/>
      <w:lvlJc w:val="left"/>
      <w:pPr>
        <w:ind w:left="1440" w:hanging="360"/>
      </w:pPr>
      <w:rPr>
        <w:rFonts w:ascii="Wingdings" w:hAnsi="Wingding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6650882"/>
    <w:multiLevelType w:val="hybridMultilevel"/>
    <w:tmpl w:val="5C1AA6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2283868"/>
    <w:multiLevelType w:val="hybridMultilevel"/>
    <w:tmpl w:val="53EE60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2D53057"/>
    <w:multiLevelType w:val="hybridMultilevel"/>
    <w:tmpl w:val="515CBBE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47746F63"/>
    <w:multiLevelType w:val="hybridMultilevel"/>
    <w:tmpl w:val="E20CA32A"/>
    <w:lvl w:ilvl="0" w:tplc="E5DCCAD4">
      <w:start w:val="20"/>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83C6B16"/>
    <w:multiLevelType w:val="hybridMultilevel"/>
    <w:tmpl w:val="ECE47CA6"/>
    <w:lvl w:ilvl="0" w:tplc="D8863790">
      <w:numFmt w:val="bullet"/>
      <w:lvlText w:val="-"/>
      <w:lvlJc w:val="left"/>
      <w:pPr>
        <w:ind w:left="1080" w:hanging="360"/>
      </w:pPr>
      <w:rPr>
        <w:rFonts w:ascii="Aptos" w:eastAsiaTheme="minorHAnsi" w:hAnsi="Apto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502E4B80"/>
    <w:multiLevelType w:val="hybridMultilevel"/>
    <w:tmpl w:val="64103A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23C1450"/>
    <w:multiLevelType w:val="hybridMultilevel"/>
    <w:tmpl w:val="B55AB064"/>
    <w:lvl w:ilvl="0" w:tplc="E5DCCAD4">
      <w:start w:val="20"/>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2C1824"/>
    <w:multiLevelType w:val="hybridMultilevel"/>
    <w:tmpl w:val="83E68CD4"/>
    <w:lvl w:ilvl="0" w:tplc="08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8637924"/>
    <w:multiLevelType w:val="hybridMultilevel"/>
    <w:tmpl w:val="AAE49014"/>
    <w:lvl w:ilvl="0" w:tplc="C5E8D0D6">
      <w:numFmt w:val="bullet"/>
      <w:lvlText w:val=""/>
      <w:lvlJc w:val="left"/>
      <w:pPr>
        <w:ind w:left="1080" w:hanging="360"/>
      </w:pPr>
      <w:rPr>
        <w:rFonts w:ascii="Wingdings" w:eastAsiaTheme="minorHAnsi" w:hAnsi="Wingdings" w:cstheme="minorBidi"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415123629">
    <w:abstractNumId w:val="14"/>
  </w:num>
  <w:num w:numId="2" w16cid:durableId="1493791663">
    <w:abstractNumId w:val="7"/>
  </w:num>
  <w:num w:numId="3" w16cid:durableId="234515931">
    <w:abstractNumId w:val="10"/>
  </w:num>
  <w:num w:numId="4" w16cid:durableId="1287347671">
    <w:abstractNumId w:val="13"/>
  </w:num>
  <w:num w:numId="5" w16cid:durableId="2081976191">
    <w:abstractNumId w:val="3"/>
  </w:num>
  <w:num w:numId="6" w16cid:durableId="735469863">
    <w:abstractNumId w:val="11"/>
  </w:num>
  <w:num w:numId="7" w16cid:durableId="1263420846">
    <w:abstractNumId w:val="4"/>
  </w:num>
  <w:num w:numId="8" w16cid:durableId="88746024">
    <w:abstractNumId w:val="6"/>
  </w:num>
  <w:num w:numId="9" w16cid:durableId="2110466007">
    <w:abstractNumId w:val="1"/>
  </w:num>
  <w:num w:numId="10" w16cid:durableId="608777605">
    <w:abstractNumId w:val="9"/>
  </w:num>
  <w:num w:numId="11" w16cid:durableId="1362318533">
    <w:abstractNumId w:val="12"/>
  </w:num>
  <w:num w:numId="12" w16cid:durableId="1174610861">
    <w:abstractNumId w:val="5"/>
  </w:num>
  <w:num w:numId="13" w16cid:durableId="820465767">
    <w:abstractNumId w:val="8"/>
  </w:num>
  <w:num w:numId="14" w16cid:durableId="1344480655">
    <w:abstractNumId w:val="0"/>
  </w:num>
  <w:num w:numId="15" w16cid:durableId="205457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A4"/>
    <w:rsid w:val="00001530"/>
    <w:rsid w:val="00030B45"/>
    <w:rsid w:val="000E2C05"/>
    <w:rsid w:val="00111781"/>
    <w:rsid w:val="00124594"/>
    <w:rsid w:val="0014629E"/>
    <w:rsid w:val="001464B3"/>
    <w:rsid w:val="001905E4"/>
    <w:rsid w:val="001B4862"/>
    <w:rsid w:val="001B68F8"/>
    <w:rsid w:val="00236A57"/>
    <w:rsid w:val="002665EE"/>
    <w:rsid w:val="00295075"/>
    <w:rsid w:val="002E27BE"/>
    <w:rsid w:val="003A769F"/>
    <w:rsid w:val="004569AE"/>
    <w:rsid w:val="004A6C76"/>
    <w:rsid w:val="004C601B"/>
    <w:rsid w:val="004F771F"/>
    <w:rsid w:val="0057067E"/>
    <w:rsid w:val="006037B9"/>
    <w:rsid w:val="00622791"/>
    <w:rsid w:val="00661EA4"/>
    <w:rsid w:val="0066492F"/>
    <w:rsid w:val="006655C6"/>
    <w:rsid w:val="00794526"/>
    <w:rsid w:val="00812D76"/>
    <w:rsid w:val="008146EC"/>
    <w:rsid w:val="008B74B4"/>
    <w:rsid w:val="0091117E"/>
    <w:rsid w:val="009F7B4B"/>
    <w:rsid w:val="00A061D5"/>
    <w:rsid w:val="00C57D41"/>
    <w:rsid w:val="00C760B0"/>
    <w:rsid w:val="00CA3FB9"/>
    <w:rsid w:val="00D74902"/>
    <w:rsid w:val="00DE0C9F"/>
    <w:rsid w:val="00E519F6"/>
    <w:rsid w:val="00E6617C"/>
    <w:rsid w:val="00FD05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52E7"/>
  <w15:chartTrackingRefBased/>
  <w15:docId w15:val="{D8699B3F-ED22-40F8-9AFE-E0129855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A4"/>
  </w:style>
  <w:style w:type="paragraph" w:styleId="Titre1">
    <w:name w:val="heading 1"/>
    <w:basedOn w:val="Normal"/>
    <w:next w:val="Normal"/>
    <w:link w:val="Titre1Car"/>
    <w:uiPriority w:val="9"/>
    <w:qFormat/>
    <w:rsid w:val="00661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61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1E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1E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1E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1E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1E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1E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1E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1E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61E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61E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1E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1E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1E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1E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1E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1EA4"/>
    <w:rPr>
      <w:rFonts w:eastAsiaTheme="majorEastAsia" w:cstheme="majorBidi"/>
      <w:color w:val="272727" w:themeColor="text1" w:themeTint="D8"/>
    </w:rPr>
  </w:style>
  <w:style w:type="paragraph" w:styleId="Titre">
    <w:name w:val="Title"/>
    <w:basedOn w:val="Normal"/>
    <w:next w:val="Normal"/>
    <w:link w:val="TitreCar"/>
    <w:uiPriority w:val="10"/>
    <w:qFormat/>
    <w:rsid w:val="0066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1E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1E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1E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1EA4"/>
    <w:pPr>
      <w:spacing w:before="160"/>
      <w:jc w:val="center"/>
    </w:pPr>
    <w:rPr>
      <w:i/>
      <w:iCs/>
      <w:color w:val="404040" w:themeColor="text1" w:themeTint="BF"/>
    </w:rPr>
  </w:style>
  <w:style w:type="character" w:customStyle="1" w:styleId="CitationCar">
    <w:name w:val="Citation Car"/>
    <w:basedOn w:val="Policepardfaut"/>
    <w:link w:val="Citation"/>
    <w:uiPriority w:val="29"/>
    <w:rsid w:val="00661EA4"/>
    <w:rPr>
      <w:i/>
      <w:iCs/>
      <w:color w:val="404040" w:themeColor="text1" w:themeTint="BF"/>
    </w:rPr>
  </w:style>
  <w:style w:type="paragraph" w:styleId="Paragraphedeliste">
    <w:name w:val="List Paragraph"/>
    <w:basedOn w:val="Normal"/>
    <w:uiPriority w:val="34"/>
    <w:qFormat/>
    <w:rsid w:val="00661EA4"/>
    <w:pPr>
      <w:ind w:left="720"/>
      <w:contextualSpacing/>
    </w:pPr>
  </w:style>
  <w:style w:type="character" w:styleId="Accentuationintense">
    <w:name w:val="Intense Emphasis"/>
    <w:basedOn w:val="Policepardfaut"/>
    <w:uiPriority w:val="21"/>
    <w:qFormat/>
    <w:rsid w:val="00661EA4"/>
    <w:rPr>
      <w:i/>
      <w:iCs/>
      <w:color w:val="0F4761" w:themeColor="accent1" w:themeShade="BF"/>
    </w:rPr>
  </w:style>
  <w:style w:type="paragraph" w:styleId="Citationintense">
    <w:name w:val="Intense Quote"/>
    <w:basedOn w:val="Normal"/>
    <w:next w:val="Normal"/>
    <w:link w:val="CitationintenseCar"/>
    <w:uiPriority w:val="30"/>
    <w:qFormat/>
    <w:rsid w:val="00661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1EA4"/>
    <w:rPr>
      <w:i/>
      <w:iCs/>
      <w:color w:val="0F4761" w:themeColor="accent1" w:themeShade="BF"/>
    </w:rPr>
  </w:style>
  <w:style w:type="character" w:styleId="Rfrenceintense">
    <w:name w:val="Intense Reference"/>
    <w:basedOn w:val="Policepardfaut"/>
    <w:uiPriority w:val="32"/>
    <w:qFormat/>
    <w:rsid w:val="00661EA4"/>
    <w:rPr>
      <w:b/>
      <w:bCs/>
      <w:smallCaps/>
      <w:color w:val="0F4761" w:themeColor="accent1" w:themeShade="BF"/>
      <w:spacing w:val="5"/>
    </w:rPr>
  </w:style>
  <w:style w:type="character" w:styleId="Lienhypertexte">
    <w:name w:val="Hyperlink"/>
    <w:basedOn w:val="Policepardfaut"/>
    <w:uiPriority w:val="99"/>
    <w:unhideWhenUsed/>
    <w:rsid w:val="00661EA4"/>
    <w:rPr>
      <w:color w:val="467886" w:themeColor="hyperlink"/>
      <w:u w:val="single"/>
    </w:rPr>
  </w:style>
  <w:style w:type="paragraph" w:customStyle="1" w:styleId="Default">
    <w:name w:val="Default"/>
    <w:rsid w:val="00661EA4"/>
    <w:pPr>
      <w:autoSpaceDE w:val="0"/>
      <w:autoSpaceDN w:val="0"/>
      <w:adjustRightInd w:val="0"/>
      <w:spacing w:after="0" w:line="240" w:lineRule="auto"/>
    </w:pPr>
    <w:rPr>
      <w:rFonts w:ascii="Cambria" w:hAnsi="Cambria" w:cs="Cambria"/>
      <w:color w:val="000000"/>
      <w:kern w:val="0"/>
      <w:sz w:val="24"/>
      <w:szCs w:val="24"/>
    </w:rPr>
  </w:style>
  <w:style w:type="paragraph" w:styleId="NormalWeb">
    <w:name w:val="Normal (Web)"/>
    <w:basedOn w:val="Normal"/>
    <w:uiPriority w:val="99"/>
    <w:semiHidden/>
    <w:unhideWhenUsed/>
    <w:rsid w:val="00C57D41"/>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table" w:styleId="Grilledutableau">
    <w:name w:val="Table Grid"/>
    <w:basedOn w:val="TableauNormal"/>
    <w:uiPriority w:val="39"/>
    <w:rsid w:val="0011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B4862"/>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1B4862"/>
    <w:rPr>
      <w:kern w:val="0"/>
      <w:sz w:val="20"/>
      <w:szCs w:val="20"/>
      <w14:ligatures w14:val="none"/>
    </w:rPr>
  </w:style>
  <w:style w:type="character" w:styleId="Appelnotedebasdep">
    <w:name w:val="footnote reference"/>
    <w:basedOn w:val="Policepardfaut"/>
    <w:uiPriority w:val="99"/>
    <w:semiHidden/>
    <w:unhideWhenUsed/>
    <w:rsid w:val="001B48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u-idee.be/" TargetMode="External"/><Relationship Id="rId2" Type="http://schemas.openxmlformats.org/officeDocument/2006/relationships/hyperlink" Target="https://www.myedenred.be/" TargetMode="External"/><Relationship Id="rId1" Type="http://schemas.openxmlformats.org/officeDocument/2006/relationships/hyperlink" Target="https://blog.simplebo.fr/qu-est-ce-que-experience-utilisateur-site-internet" TargetMode="External"/><Relationship Id="rId5" Type="http://schemas.openxmlformats.org/officeDocument/2006/relationships/hyperlink" Target="https://cpasevere.brussels/aides/" TargetMode="External"/><Relationship Id="rId4" Type="http://schemas.openxmlformats.org/officeDocument/2006/relationships/hyperlink" Target="https://www.eco-consei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Renteux</dc:creator>
  <cp:keywords/>
  <dc:description/>
  <cp:lastModifiedBy>Sabine Renteux</cp:lastModifiedBy>
  <cp:revision>33</cp:revision>
  <dcterms:created xsi:type="dcterms:W3CDTF">2024-04-26T09:05:00Z</dcterms:created>
  <dcterms:modified xsi:type="dcterms:W3CDTF">2024-04-26T11:33:00Z</dcterms:modified>
</cp:coreProperties>
</file>