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512E" w14:textId="77777777" w:rsidR="002734DE" w:rsidRDefault="00000000">
      <w:pPr>
        <w:jc w:val="center"/>
        <w:rPr>
          <w:rFonts w:ascii="PT Sans Narrow" w:eastAsia="PT Sans Narrow" w:hAnsi="PT Sans Narrow" w:cs="PT Sans Narrow"/>
          <w:b/>
          <w:sz w:val="48"/>
          <w:szCs w:val="48"/>
        </w:rPr>
      </w:pPr>
      <w:r>
        <w:rPr>
          <w:rFonts w:ascii="PT Sans Narrow" w:eastAsia="PT Sans Narrow" w:hAnsi="PT Sans Narrow" w:cs="PT Sans Narrow"/>
          <w:b/>
          <w:sz w:val="48"/>
          <w:szCs w:val="48"/>
        </w:rPr>
        <w:t>CAHIER DES CHARGES</w:t>
      </w:r>
    </w:p>
    <w:p w14:paraId="126C3212" w14:textId="7699F66F" w:rsidR="002734DE" w:rsidRDefault="00000000">
      <w:pPr>
        <w:pStyle w:val="Titre1"/>
      </w:pPr>
      <w:bookmarkStart w:id="0" w:name="_qj3npkwn5rnn" w:colFirst="0" w:colLast="0"/>
      <w:bookmarkEnd w:id="0"/>
      <w:r>
        <w:rPr>
          <w:rFonts w:ascii="PT Sans Narrow" w:eastAsia="PT Sans Narrow" w:hAnsi="PT Sans Narrow" w:cs="PT Sans Narrow"/>
          <w:b/>
          <w:color w:val="434343"/>
        </w:rPr>
        <w:t xml:space="preserve">LES GRANDES LIGNES DU PROJET </w:t>
      </w:r>
    </w:p>
    <w:tbl>
      <w:tblPr>
        <w:tblStyle w:val="a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2405"/>
      </w:tblGrid>
      <w:tr w:rsidR="002734DE" w14:paraId="54767EFE" w14:textId="77777777">
        <w:tc>
          <w:tcPr>
            <w:tcW w:w="1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A6A4" w14:textId="77777777" w:rsidR="002734DE" w:rsidRDefault="00000000">
            <w:pP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  <w:t xml:space="preserve">Titre du projet </w:t>
            </w: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: </w:t>
            </w:r>
          </w:p>
        </w:tc>
        <w:tc>
          <w:tcPr>
            <w:tcW w:w="1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D411" w14:textId="676C6FE3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</w:p>
        </w:tc>
      </w:tr>
    </w:tbl>
    <w:p w14:paraId="60F2C8E9" w14:textId="77777777" w:rsidR="002734DE" w:rsidRDefault="002734DE"/>
    <w:tbl>
      <w:tblPr>
        <w:tblStyle w:val="a0"/>
        <w:tblW w:w="10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075"/>
        <w:gridCol w:w="3075"/>
        <w:gridCol w:w="2970"/>
      </w:tblGrid>
      <w:tr w:rsidR="002734DE" w14:paraId="044CCDE3" w14:textId="77777777">
        <w:tc>
          <w:tcPr>
            <w:tcW w:w="1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8F66" w14:textId="77777777" w:rsidR="002734DE" w:rsidRDefault="00000000">
            <w:pP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  <w:t>Date</w:t>
            </w: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 </w:t>
            </w:r>
            <w: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  <w:t>de début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2674" w14:textId="4ADDFA9B" w:rsidR="002734DE" w:rsidRDefault="002734DE">
            <w:pPr>
              <w:widowControl w:val="0"/>
              <w:spacing w:line="240" w:lineRule="auto"/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0749" w14:textId="77777777" w:rsidR="002734DE" w:rsidRDefault="00000000">
            <w:pPr>
              <w:widowControl w:val="0"/>
              <w:spacing w:line="240" w:lineRule="auto"/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  <w:t>Date de fin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3883" w14:textId="2860AC8D" w:rsidR="002734DE" w:rsidRDefault="002734DE">
            <w:pPr>
              <w:widowControl w:val="0"/>
              <w:spacing w:line="240" w:lineRule="auto"/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</w:p>
        </w:tc>
      </w:tr>
    </w:tbl>
    <w:p w14:paraId="11833E35" w14:textId="77777777" w:rsidR="002734DE" w:rsidRDefault="002734DE">
      <w:pP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tbl>
      <w:tblPr>
        <w:tblStyle w:val="a1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9"/>
        <w:gridCol w:w="6979"/>
      </w:tblGrid>
      <w:tr w:rsidR="002734DE" w14:paraId="68761DBE" w14:textId="77777777">
        <w:trPr>
          <w:trHeight w:val="440"/>
        </w:trPr>
        <w:tc>
          <w:tcPr>
            <w:tcW w:w="13958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2854" w14:textId="77777777" w:rsidR="002734DE" w:rsidRDefault="00000000">
            <w:pP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  <w:t>Équipe de projet</w:t>
            </w:r>
          </w:p>
        </w:tc>
      </w:tr>
      <w:tr w:rsidR="002734DE" w14:paraId="22CE4C9E" w14:textId="77777777">
        <w:tc>
          <w:tcPr>
            <w:tcW w:w="6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EC33" w14:textId="0DF004FE" w:rsidR="002734DE" w:rsidRDefault="00000000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Chef de </w:t>
            </w:r>
            <w:proofErr w:type="gramStart"/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>projet  :</w:t>
            </w:r>
            <w:proofErr w:type="gramEnd"/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 </w:t>
            </w:r>
          </w:p>
          <w:p w14:paraId="78F522C3" w14:textId="77777777" w:rsidR="002734DE" w:rsidRDefault="002734DE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</w:p>
          <w:p w14:paraId="6F43828E" w14:textId="5D8EEADB" w:rsidR="002734DE" w:rsidRDefault="00000000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>CoPil</w:t>
            </w:r>
            <w:proofErr w:type="spellEnd"/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  :</w:t>
            </w:r>
            <w:proofErr w:type="gramEnd"/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 </w:t>
            </w:r>
          </w:p>
        </w:tc>
        <w:tc>
          <w:tcPr>
            <w:tcW w:w="6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7B33" w14:textId="26448103" w:rsidR="002734DE" w:rsidRDefault="00000000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Groupe de travail : </w:t>
            </w:r>
          </w:p>
          <w:p w14:paraId="3D26FF83" w14:textId="77777777" w:rsidR="002734DE" w:rsidRDefault="002734DE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</w:p>
          <w:p w14:paraId="1C250FF8" w14:textId="77777777" w:rsidR="002734DE" w:rsidRDefault="00000000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Bénévoles : </w:t>
            </w:r>
          </w:p>
          <w:p w14:paraId="41423E1B" w14:textId="77777777" w:rsidR="00746DEC" w:rsidRDefault="00000000" w:rsidP="00746DEC">
            <w:p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Membres permanents ou ponctuels : </w:t>
            </w:r>
          </w:p>
          <w:p w14:paraId="0D6CD259" w14:textId="73ABAFFA" w:rsidR="002734DE" w:rsidRDefault="00000000" w:rsidP="00746DEC">
            <w:pPr>
              <w:rPr>
                <w:rFonts w:ascii="PT Sans Narrow" w:eastAsia="PT Sans Narrow" w:hAnsi="PT Sans Narrow" w:cs="PT Sans Narrow"/>
                <w:b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Autres (membres, coordinations, prestataires) : </w:t>
            </w:r>
          </w:p>
        </w:tc>
      </w:tr>
    </w:tbl>
    <w:p w14:paraId="5F5E0A49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tbl>
      <w:tblPr>
        <w:tblStyle w:val="a2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10365"/>
      </w:tblGrid>
      <w:tr w:rsidR="002734DE" w14:paraId="5B8E4045" w14:textId="77777777">
        <w:tc>
          <w:tcPr>
            <w:tcW w:w="35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77E6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i/>
                <w:color w:val="222222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  <w:t xml:space="preserve">Objectif du plan stratégique concerné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4"/>
                <w:szCs w:val="24"/>
              </w:rPr>
              <w:t>(effacez ceux qui ne sont pas concernés)</w:t>
            </w:r>
          </w:p>
        </w:tc>
        <w:tc>
          <w:tcPr>
            <w:tcW w:w="10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832E" w14:textId="38E0ACD3" w:rsidR="002734DE" w:rsidRDefault="002734DE">
            <w:pPr>
              <w:widowControl w:val="0"/>
              <w:spacing w:line="240" w:lineRule="auto"/>
              <w:jc w:val="both"/>
              <w:rPr>
                <w:rFonts w:ascii="PT Sans Narrow" w:eastAsia="PT Sans Narrow" w:hAnsi="PT Sans Narrow" w:cs="PT Sans Narrow"/>
                <w:b/>
                <w:sz w:val="26"/>
                <w:szCs w:val="26"/>
                <w:highlight w:val="yellow"/>
              </w:rPr>
            </w:pPr>
          </w:p>
        </w:tc>
      </w:tr>
    </w:tbl>
    <w:p w14:paraId="7B44789F" w14:textId="77777777" w:rsidR="002734DE" w:rsidRDefault="002734DE">
      <w:pP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tbl>
      <w:tblPr>
        <w:tblStyle w:val="a3"/>
        <w:tblW w:w="1395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8625"/>
      </w:tblGrid>
      <w:tr w:rsidR="002734DE" w14:paraId="79A7D4E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58A3" w14:textId="2A49335B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i/>
                <w:color w:val="222222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  <w:t xml:space="preserve">En quoi ce projet est-il </w:t>
            </w:r>
            <w:proofErr w:type="gramStart"/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  <w:t>inclusif?</w:t>
            </w:r>
            <w:proofErr w:type="gramEnd"/>
            <w:r>
              <w:rPr>
                <w:rFonts w:ascii="PT Sans Narrow" w:eastAsia="PT Sans Narrow" w:hAnsi="PT Sans Narrow" w:cs="PT Sans Narrow"/>
                <w:i/>
                <w:color w:val="222222"/>
                <w:sz w:val="24"/>
                <w:szCs w:val="24"/>
              </w:rPr>
              <w:t xml:space="preserve"> (Ce projet tient-il compte des objectifs d</w:t>
            </w:r>
            <w:r w:rsidR="005F3C57">
              <w:rPr>
                <w:rFonts w:ascii="PT Sans Narrow" w:eastAsia="PT Sans Narrow" w:hAnsi="PT Sans Narrow" w:cs="PT Sans Narrow"/>
                <w:i/>
                <w:color w:val="222222"/>
                <w:sz w:val="24"/>
                <w:szCs w:val="24"/>
              </w:rPr>
              <w:t>e diversité de l’association ?)</w:t>
            </w:r>
          </w:p>
        </w:tc>
        <w:tc>
          <w:tcPr>
            <w:tcW w:w="8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15D8" w14:textId="52806B54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369EE501" w14:textId="77777777" w:rsidR="002734DE" w:rsidRDefault="002734DE">
      <w:pP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tbl>
      <w:tblPr>
        <w:tblStyle w:val="a4"/>
        <w:tblW w:w="13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9450"/>
      </w:tblGrid>
      <w:tr w:rsidR="002734DE" w14:paraId="1B604851" w14:textId="77777777">
        <w:tc>
          <w:tcPr>
            <w:tcW w:w="4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176E" w14:textId="77777777" w:rsidR="002734DE" w:rsidRDefault="00000000">
            <w:pPr>
              <w:widowControl w:val="0"/>
              <w:spacing w:line="240" w:lineRule="auto"/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  <w:t xml:space="preserve">Avez-vous pensé l’aspect digital pour ce projet ? </w:t>
            </w:r>
          </w:p>
        </w:tc>
        <w:tc>
          <w:tcPr>
            <w:tcW w:w="9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960C" w14:textId="3B896FF8" w:rsidR="002734DE" w:rsidRDefault="002734DE">
            <w:pPr>
              <w:widowControl w:val="0"/>
              <w:spacing w:line="240" w:lineRule="auto"/>
              <w:jc w:val="both"/>
              <w:rPr>
                <w:rFonts w:ascii="PT Sans Narrow" w:eastAsia="PT Sans Narrow" w:hAnsi="PT Sans Narrow" w:cs="PT Sans Narrow"/>
                <w:sz w:val="24"/>
                <w:szCs w:val="24"/>
              </w:rPr>
            </w:pPr>
          </w:p>
        </w:tc>
      </w:tr>
    </w:tbl>
    <w:p w14:paraId="57C30BDD" w14:textId="77777777" w:rsidR="002734DE" w:rsidRDefault="002734DE">
      <w:pP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p w14:paraId="70AAFF37" w14:textId="77777777" w:rsidR="002734DE" w:rsidRDefault="002734DE">
      <w:pP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tbl>
      <w:tblPr>
        <w:tblStyle w:val="a5"/>
        <w:tblW w:w="13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9945"/>
      </w:tblGrid>
      <w:tr w:rsidR="002734DE" w14:paraId="2E26E533" w14:textId="77777777">
        <w:tc>
          <w:tcPr>
            <w:tcW w:w="39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A54" w14:textId="77777777" w:rsidR="002734DE" w:rsidRDefault="00000000">
            <w:pPr>
              <w:widowControl w:val="0"/>
              <w:spacing w:line="240" w:lineRule="auto"/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</w:rPr>
              <w:t>Points d’évolution par rapport à l’an passé si projet sur plusieurs années</w:t>
            </w:r>
          </w:p>
        </w:tc>
        <w:tc>
          <w:tcPr>
            <w:tcW w:w="99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E132" w14:textId="77777777" w:rsidR="002734DE" w:rsidRDefault="00000000">
            <w:pPr>
              <w:widowControl w:val="0"/>
              <w:spacing w:line="240" w:lineRule="auto"/>
              <w:ind w:left="720" w:hanging="360"/>
              <w:jc w:val="both"/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sz w:val="24"/>
                <w:szCs w:val="24"/>
              </w:rPr>
              <w:t xml:space="preserve">Bien redéfinir les objectifs à atteindre, en tenant compte des évaluations des années précédentes. </w:t>
            </w:r>
          </w:p>
        </w:tc>
      </w:tr>
    </w:tbl>
    <w:p w14:paraId="2533AB8C" w14:textId="77777777" w:rsidR="002734DE" w:rsidRDefault="002734DE">
      <w:pPr>
        <w:spacing w:line="240" w:lineRule="auto"/>
        <w:rPr>
          <w:rFonts w:ascii="Calibri" w:eastAsia="Calibri" w:hAnsi="Calibri" w:cs="Calibri"/>
        </w:rPr>
      </w:pPr>
    </w:p>
    <w:p w14:paraId="4A48E16A" w14:textId="77777777" w:rsidR="002734DE" w:rsidRDefault="00000000">
      <w:pPr>
        <w:pStyle w:val="Titre3"/>
        <w:numPr>
          <w:ilvl w:val="0"/>
          <w:numId w:val="6"/>
        </w:numPr>
      </w:pPr>
      <w:bookmarkStart w:id="1" w:name="_skzzkqsjscp3" w:colFirst="0" w:colLast="0"/>
      <w:bookmarkEnd w:id="1"/>
      <w:r>
        <w:t>La vision du projet</w:t>
      </w:r>
    </w:p>
    <w:p w14:paraId="68FC8B41" w14:textId="77777777" w:rsidR="002734DE" w:rsidRDefault="002734DE">
      <w:pPr>
        <w:rPr>
          <w:rFonts w:ascii="PT Sans Narrow" w:eastAsia="PT Sans Narrow" w:hAnsi="PT Sans Narrow" w:cs="PT Sans Narrow"/>
        </w:rPr>
      </w:pPr>
    </w:p>
    <w:tbl>
      <w:tblPr>
        <w:tblStyle w:val="a6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9"/>
        <w:gridCol w:w="6979"/>
      </w:tblGrid>
      <w:tr w:rsidR="002734DE" w14:paraId="07EFF402" w14:textId="77777777">
        <w:tc>
          <w:tcPr>
            <w:tcW w:w="697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1E18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</w:rPr>
            </w:pPr>
            <w:r>
              <w:rPr>
                <w:rFonts w:ascii="PT Sans Narrow" w:eastAsia="PT Sans Narrow" w:hAnsi="PT Sans Narrow" w:cs="PT Sans Narrow"/>
                <w:b/>
              </w:rPr>
              <w:t>Description du projet</w:t>
            </w:r>
          </w:p>
          <w:p w14:paraId="63CA649F" w14:textId="3D8D8A0D" w:rsidR="002734DE" w:rsidRDefault="00000000">
            <w:pP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</w:pP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Veuillez donner une brève description de votre approche de ce projet et de sa mise en 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œuvre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. S’agit-il d’un nouveau travail qui nécessitera un développement important ou la poursuite du travail de mise en œuvre ? Votre projet comprendra-t-il des éléments de mobilisation et d’engagement conçus pour développer 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l‘</w:t>
            </w:r>
            <w:proofErr w:type="gramStart"/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association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?</w:t>
            </w:r>
            <w:proofErr w:type="gramEnd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 Y a-t-il des alliances ou des mouvements particuliers auxquels vous chercherez à vous </w:t>
            </w:r>
            <w:proofErr w:type="gramStart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connecter?</w:t>
            </w:r>
            <w:proofErr w:type="gramEnd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 Le </w:t>
            </w:r>
            <w:proofErr w:type="gramStart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projet  est</w:t>
            </w:r>
            <w:proofErr w:type="gramEnd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-il conçu pour conduire à une amélioration organisationnelle spécifique ? Comment votre projet contribuera-t-il à l’objectif global ?</w:t>
            </w:r>
          </w:p>
          <w:p w14:paraId="668302CC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</w:rPr>
            </w:pPr>
          </w:p>
          <w:p w14:paraId="4B0F408C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</w:rPr>
            </w:pPr>
          </w:p>
          <w:p w14:paraId="232C1F0A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</w:rPr>
            </w:pPr>
          </w:p>
          <w:p w14:paraId="6EAF96DA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</w:rPr>
            </w:pPr>
          </w:p>
        </w:tc>
        <w:tc>
          <w:tcPr>
            <w:tcW w:w="6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2BD8" w14:textId="14C4C969" w:rsidR="002734DE" w:rsidRDefault="002734DE">
            <w:pPr>
              <w:widowControl w:val="0"/>
              <w:spacing w:line="240" w:lineRule="auto"/>
              <w:rPr>
                <w:rFonts w:ascii="PT Sans Narrow" w:eastAsia="PT Sans Narrow" w:hAnsi="PT Sans Narrow" w:cs="PT Sans Narrow"/>
              </w:rPr>
            </w:pPr>
          </w:p>
        </w:tc>
      </w:tr>
    </w:tbl>
    <w:p w14:paraId="1B70B1D8" w14:textId="77777777" w:rsidR="002734DE" w:rsidRDefault="002734DE">
      <w:pPr>
        <w:rPr>
          <w:rFonts w:ascii="PT Sans Narrow" w:eastAsia="PT Sans Narrow" w:hAnsi="PT Sans Narrow" w:cs="PT Sans Narrow"/>
        </w:rPr>
      </w:pPr>
    </w:p>
    <w:tbl>
      <w:tblPr>
        <w:tblStyle w:val="a7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9"/>
        <w:gridCol w:w="6979"/>
      </w:tblGrid>
      <w:tr w:rsidR="002734DE" w14:paraId="1F04CD4F" w14:textId="77777777">
        <w:tc>
          <w:tcPr>
            <w:tcW w:w="697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5906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</w:rPr>
            </w:pPr>
            <w:r>
              <w:rPr>
                <w:rFonts w:ascii="PT Sans Narrow" w:eastAsia="PT Sans Narrow" w:hAnsi="PT Sans Narrow" w:cs="PT Sans Narrow"/>
                <w:b/>
              </w:rPr>
              <w:t>Objectif du projet</w:t>
            </w:r>
          </w:p>
          <w:p w14:paraId="775B25CD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sz w:val="18"/>
                <w:szCs w:val="18"/>
              </w:rPr>
            </w:pP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Veuillez décrire de manière concise le problème que ce projet cherche à </w:t>
            </w:r>
            <w:proofErr w:type="gramStart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résoudre?</w:t>
            </w:r>
            <w:proofErr w:type="gramEnd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 Comment ce projet contribuera-t-il à résoudre ce </w:t>
            </w:r>
            <w:proofErr w:type="gramStart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problème?</w:t>
            </w:r>
            <w:proofErr w:type="gramEnd"/>
          </w:p>
        </w:tc>
        <w:tc>
          <w:tcPr>
            <w:tcW w:w="6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BA31" w14:textId="26A69EA8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</w:rPr>
            </w:pPr>
          </w:p>
        </w:tc>
      </w:tr>
    </w:tbl>
    <w:p w14:paraId="16450B92" w14:textId="77777777" w:rsidR="002734DE" w:rsidRDefault="002734DE">
      <w:pPr>
        <w:rPr>
          <w:rFonts w:ascii="PT Sans Narrow" w:eastAsia="PT Sans Narrow" w:hAnsi="PT Sans Narrow" w:cs="PT Sans Narrow"/>
        </w:rPr>
      </w:pPr>
    </w:p>
    <w:tbl>
      <w:tblPr>
        <w:tblStyle w:val="a8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9"/>
        <w:gridCol w:w="6979"/>
      </w:tblGrid>
      <w:tr w:rsidR="002734DE" w14:paraId="2D741AA3" w14:textId="77777777">
        <w:tc>
          <w:tcPr>
            <w:tcW w:w="697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9888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</w:rPr>
            </w:pPr>
            <w:r>
              <w:rPr>
                <w:rFonts w:ascii="PT Sans Narrow" w:eastAsia="PT Sans Narrow" w:hAnsi="PT Sans Narrow" w:cs="PT Sans Narrow"/>
                <w:b/>
              </w:rPr>
              <w:t>Logique du projet</w:t>
            </w:r>
          </w:p>
          <w:p w14:paraId="43BD97F6" w14:textId="503498BF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</w:pP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Pourquoi ce projet ? Pourquoi maintenant ? Incluez ce que vous considérez comme l'impact de ce travail. Comment ce projet contribue-t-il à la logique globale de l’objectif 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stratégique ?</w:t>
            </w:r>
          </w:p>
        </w:tc>
        <w:tc>
          <w:tcPr>
            <w:tcW w:w="6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8A43" w14:textId="3ADD9B38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</w:rPr>
            </w:pPr>
          </w:p>
        </w:tc>
      </w:tr>
    </w:tbl>
    <w:p w14:paraId="5A2EA113" w14:textId="77777777" w:rsidR="002734DE" w:rsidRDefault="002734DE"/>
    <w:p w14:paraId="49E64924" w14:textId="77777777" w:rsidR="002734DE" w:rsidRDefault="00000000">
      <w:pPr>
        <w:pStyle w:val="Titre3"/>
        <w:numPr>
          <w:ilvl w:val="0"/>
          <w:numId w:val="6"/>
        </w:numPr>
      </w:pPr>
      <w:bookmarkStart w:id="2" w:name="_6f7r881q0zrw" w:colFirst="0" w:colLast="0"/>
      <w:bookmarkEnd w:id="2"/>
      <w:r>
        <w:t>Les objectifs</w:t>
      </w:r>
    </w:p>
    <w:tbl>
      <w:tblPr>
        <w:tblStyle w:val="a9"/>
        <w:tblW w:w="139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5"/>
        <w:gridCol w:w="7995"/>
      </w:tblGrid>
      <w:tr w:rsidR="002734DE" w14:paraId="3CA0CF0D" w14:textId="77777777"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0D1DB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  <w:t>Objectif global</w:t>
            </w:r>
          </w:p>
        </w:tc>
        <w:tc>
          <w:tcPr>
            <w:tcW w:w="7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87FD" w14:textId="13F7CC95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1C48862A" w14:textId="77777777"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ECE9" w14:textId="74118201" w:rsidR="002734DE" w:rsidRDefault="00000000">
            <w:pPr>
              <w:rPr>
                <w:rFonts w:ascii="PT Sans Narrow" w:eastAsia="PT Sans Narrow" w:hAnsi="PT Sans Narrow" w:cs="PT Sans Narrow"/>
                <w:b/>
                <w:i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PT Sans Narrow" w:eastAsia="PT Sans Narrow" w:hAnsi="PT Sans Narrow" w:cs="PT Sans Narrow"/>
                <w:b/>
                <w:i/>
                <w:color w:val="222222"/>
                <w:sz w:val="18"/>
                <w:szCs w:val="18"/>
                <w:highlight w:val="white"/>
              </w:rPr>
              <w:lastRenderedPageBreak/>
              <w:t>L’objectif global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18"/>
                <w:szCs w:val="18"/>
                <w:highlight w:val="white"/>
              </w:rPr>
              <w:t xml:space="preserve"> est un objectif “lointain”, sur lequel nous n’avons pas de prise directe car d’autres facteurs l’influencent. Par </w:t>
            </w:r>
            <w:r w:rsidR="005F3C57">
              <w:rPr>
                <w:rFonts w:ascii="PT Sans Narrow" w:eastAsia="PT Sans Narrow" w:hAnsi="PT Sans Narrow" w:cs="PT Sans Narrow"/>
                <w:i/>
                <w:color w:val="222222"/>
                <w:sz w:val="18"/>
                <w:szCs w:val="18"/>
                <w:highlight w:val="white"/>
              </w:rPr>
              <w:t>exemple :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18"/>
                <w:szCs w:val="18"/>
                <w:highlight w:val="white"/>
              </w:rPr>
              <w:t xml:space="preserve"> “</w:t>
            </w:r>
            <w:r w:rsidR="005F3C57">
              <w:rPr>
                <w:rFonts w:ascii="PT Sans Narrow" w:eastAsia="PT Sans Narrow" w:hAnsi="PT Sans Narrow" w:cs="PT Sans Narrow"/>
                <w:i/>
                <w:color w:val="222222"/>
                <w:sz w:val="18"/>
                <w:szCs w:val="18"/>
                <w:highlight w:val="white"/>
              </w:rPr>
              <w:t>Les convictions racistes auront diminué de moitié en 2030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18"/>
                <w:szCs w:val="18"/>
                <w:highlight w:val="white"/>
              </w:rPr>
              <w:t xml:space="preserve">”. Amnesty n’est pas maître de cela et d’autres acteurs agissent sur ce dossier.   </w:t>
            </w:r>
          </w:p>
        </w:tc>
        <w:tc>
          <w:tcPr>
            <w:tcW w:w="7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492F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4A65A49F" w14:textId="77777777"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FC550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  <w:t>Objectifs spécifiques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4F8E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53EE8F88" w14:textId="77777777">
        <w:tc>
          <w:tcPr>
            <w:tcW w:w="5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3DC8" w14:textId="11DCED88" w:rsidR="002734DE" w:rsidRDefault="00000000">
            <w:pPr>
              <w:spacing w:line="240" w:lineRule="auto"/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PT Sans Narrow" w:eastAsia="PT Sans Narrow" w:hAnsi="PT Sans Narrow" w:cs="PT Sans Narrow"/>
                <w:b/>
                <w:i/>
                <w:sz w:val="18"/>
                <w:szCs w:val="18"/>
              </w:rPr>
              <w:t>Les objectifs spécifiques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 d’un projet sont ce qu’on entend changer dans notre sphère d’influence. En principe, et même si certains éléments nous échappent, on « peut s’engager là-dessus ». Pour clarifier, organiser un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e activité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 manifester devant 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un ministère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, assurer une animation, rencontrer un parlementaire, mettre des recruteurs en rue, etc. ne sont pas des fins en soi. Ce ne sont donc pas des objectifs spécifiques. </w:t>
            </w:r>
            <w:proofErr w:type="gramStart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Par contre</w:t>
            </w:r>
            <w:proofErr w:type="gramEnd"/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, accroître la connaissance de 400 personnes sur la 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réalité du droit d’asile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, sensibiliser </w:t>
            </w:r>
            <w:r w:rsidR="005F3C57"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>les bourgmestres sur la situation des femmes seules avec enfants</w:t>
            </w:r>
            <w:r>
              <w:rPr>
                <w:rFonts w:ascii="PT Sans Narrow" w:eastAsia="PT Sans Narrow" w:hAnsi="PT Sans Narrow" w:cs="PT Sans Narrow"/>
                <w:i/>
                <w:sz w:val="18"/>
                <w:szCs w:val="18"/>
              </w:rPr>
              <w:t xml:space="preserve"> apprendre à des élèves ce qu’est la DUDH, sensibiliser un parlementaire à l’immoralité de vendre des armes à l’Arabie saoudite, recruter autant de membres/donateurs en plus, etc. sont des objectifs spécifiques, des étapes nécessaires à l’accomplissement, ultime, de notre objectif général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F79A" w14:textId="3DE3F6FA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1FE8FB33" w14:textId="77777777">
        <w:tc>
          <w:tcPr>
            <w:tcW w:w="5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4447" w14:textId="77777777" w:rsidR="002734DE" w:rsidRDefault="002734DE">
            <w:pPr>
              <w:spacing w:line="240" w:lineRule="auto"/>
              <w:rPr>
                <w:rFonts w:ascii="PT Sans Narrow" w:eastAsia="PT Sans Narrow" w:hAnsi="PT Sans Narrow" w:cs="PT Sans Narrow"/>
                <w:b/>
                <w:i/>
                <w:sz w:val="18"/>
                <w:szCs w:val="18"/>
              </w:rPr>
            </w:pP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128A" w14:textId="00DF6D8B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148B26E3" w14:textId="77777777">
        <w:tc>
          <w:tcPr>
            <w:tcW w:w="5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980F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473F" w14:textId="7B931A1A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796FB6AA" w14:textId="77777777">
        <w:tc>
          <w:tcPr>
            <w:tcW w:w="5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94A1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A6E0" w14:textId="210B8982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4A412AC8" w14:textId="77777777">
        <w:tc>
          <w:tcPr>
            <w:tcW w:w="5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890D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83C6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030A495F" w14:textId="77777777"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0B0E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4"/>
                <w:szCs w:val="24"/>
                <w:highlight w:val="white"/>
              </w:rPr>
              <w:t>Résultats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EE1B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3CAD6088" w14:textId="77777777" w:rsidR="002734DE" w:rsidRDefault="002734DE">
      <w:pPr>
        <w:rPr>
          <w:rFonts w:ascii="PT Sans Narrow" w:eastAsia="PT Sans Narrow" w:hAnsi="PT Sans Narrow" w:cs="PT Sans Narrow"/>
          <w:color w:val="222222"/>
          <w:highlight w:val="white"/>
        </w:rPr>
      </w:pPr>
    </w:p>
    <w:p w14:paraId="625D22E3" w14:textId="77777777" w:rsidR="002734DE" w:rsidRDefault="002734DE">
      <w:pPr>
        <w:rPr>
          <w:rFonts w:ascii="PT Sans Narrow" w:eastAsia="PT Sans Narrow" w:hAnsi="PT Sans Narrow" w:cs="PT Sans Narrow"/>
          <w:color w:val="222222"/>
          <w:highlight w:val="white"/>
        </w:rPr>
      </w:pPr>
    </w:p>
    <w:p w14:paraId="2A105B5F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508E1D7C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770DECF1" w14:textId="4A69CCC8" w:rsidR="002734DE" w:rsidRDefault="002734DE">
      <w:pPr>
        <w:jc w:val="center"/>
        <w:rPr>
          <w:rFonts w:ascii="PT Sans Narrow" w:eastAsia="PT Sans Narrow" w:hAnsi="PT Sans Narrow" w:cs="PT Sans Narrow"/>
          <w:b/>
          <w:color w:val="FF0000"/>
          <w:sz w:val="24"/>
          <w:szCs w:val="24"/>
          <w:highlight w:val="yellow"/>
        </w:rPr>
      </w:pPr>
    </w:p>
    <w:tbl>
      <w:tblPr>
        <w:tblStyle w:val="aa"/>
        <w:tblW w:w="139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7"/>
        <w:gridCol w:w="1486"/>
        <w:gridCol w:w="1296"/>
        <w:gridCol w:w="1397"/>
        <w:gridCol w:w="1398"/>
        <w:gridCol w:w="1398"/>
        <w:gridCol w:w="1398"/>
        <w:gridCol w:w="1398"/>
        <w:gridCol w:w="1398"/>
        <w:gridCol w:w="1398"/>
      </w:tblGrid>
      <w:tr w:rsidR="002734DE" w14:paraId="28ACE0CB" w14:textId="77777777" w:rsidTr="00746DEC">
        <w:trPr>
          <w:trHeight w:val="1500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E404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>Objectifs spécifiques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6112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Les acteurs visés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  <w:t>(un par ligne)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AD82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>Indicateurs d’activités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1005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>Délivrables/Moyens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67B6" w14:textId="77777777" w:rsidR="002734DE" w:rsidRDefault="00000000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Résultats attendus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  <w:t>(mesurés par indicateur d’activité</w:t>
            </w: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) </w:t>
            </w:r>
          </w:p>
          <w:p w14:paraId="23FE6711" w14:textId="77777777" w:rsidR="002734DE" w:rsidRDefault="002734DE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</w:p>
          <w:p w14:paraId="71C4C89F" w14:textId="77777777" w:rsidR="002734DE" w:rsidRDefault="00000000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>EXPECT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669D" w14:textId="77777777" w:rsidR="002734DE" w:rsidRDefault="00000000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Résultats attendus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  <w:t>(mesurés par indicateur d’activité</w:t>
            </w: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>)</w:t>
            </w:r>
          </w:p>
          <w:p w14:paraId="3EDA4943" w14:textId="77777777" w:rsidR="002734DE" w:rsidRDefault="002734DE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</w:p>
          <w:p w14:paraId="573959F8" w14:textId="77777777" w:rsidR="002734DE" w:rsidRDefault="00000000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LIKE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D55A3" w14:textId="77777777" w:rsidR="002734DE" w:rsidRDefault="00000000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Résultats attendus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  <w:t>(mesurés par indicateur d’activité</w:t>
            </w: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) </w:t>
            </w:r>
          </w:p>
          <w:p w14:paraId="220B2030" w14:textId="77777777" w:rsidR="002734DE" w:rsidRDefault="002734DE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</w:p>
          <w:p w14:paraId="1FDEA057" w14:textId="77777777" w:rsidR="002734DE" w:rsidRDefault="00000000">
            <w:pPr>
              <w:widowControl w:val="0"/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>LOVE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E759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Les moyens de vérification </w:t>
            </w:r>
            <w: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</w:rPr>
              <w:t>(les sources d’information pour évaluer l’atteinte des résultats)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0E96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Leçons apprises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  <w:t>(pour l’évaluation)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4E63" w14:textId="77777777" w:rsidR="002734D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</w:pPr>
            <w:r>
              <w:rPr>
                <w:rFonts w:ascii="PT Sans Narrow" w:eastAsia="PT Sans Narrow" w:hAnsi="PT Sans Narrow" w:cs="PT Sans Narrow"/>
                <w:b/>
                <w:color w:val="222222"/>
                <w:sz w:val="21"/>
                <w:szCs w:val="21"/>
              </w:rPr>
              <w:t xml:space="preserve">Ajustements </w:t>
            </w:r>
            <w:r>
              <w:rPr>
                <w:rFonts w:ascii="PT Sans Narrow" w:eastAsia="PT Sans Narrow" w:hAnsi="PT Sans Narrow" w:cs="PT Sans Narrow"/>
                <w:i/>
                <w:color w:val="222222"/>
                <w:sz w:val="21"/>
                <w:szCs w:val="21"/>
              </w:rPr>
              <w:t>(pour l’évaluation)</w:t>
            </w:r>
          </w:p>
        </w:tc>
      </w:tr>
      <w:tr w:rsidR="002734DE" w14:paraId="1AA25032" w14:textId="77777777" w:rsidTr="00746DEC"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898F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00F3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477D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5EC1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CB83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194F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D8CC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CF91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D621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6B69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</w:tr>
      <w:tr w:rsidR="002734DE" w14:paraId="6296F8FE" w14:textId="77777777" w:rsidTr="00746DEC"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58B7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5A6A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90F7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2241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FF3C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A904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E0D6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382D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E64C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C42E" w14:textId="77777777" w:rsidR="002734DE" w:rsidRDefault="00273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 Narrow" w:eastAsia="PT Sans Narrow" w:hAnsi="PT Sans Narrow" w:cs="PT Sans Narrow"/>
                <w:color w:val="222222"/>
                <w:sz w:val="21"/>
                <w:szCs w:val="21"/>
                <w:highlight w:val="white"/>
              </w:rPr>
            </w:pPr>
          </w:p>
        </w:tc>
      </w:tr>
    </w:tbl>
    <w:p w14:paraId="54DB11C6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7345A92D" w14:textId="77777777" w:rsidR="002734DE" w:rsidRDefault="00000000">
      <w:pPr>
        <w:numPr>
          <w:ilvl w:val="0"/>
          <w:numId w:val="1"/>
        </w:numPr>
        <w:rPr>
          <w:rFonts w:ascii="PT Sans Narrow" w:eastAsia="PT Sans Narrow" w:hAnsi="PT Sans Narrow" w:cs="PT Sans Narrow"/>
          <w:sz w:val="18"/>
          <w:szCs w:val="18"/>
          <w:highlight w:val="white"/>
        </w:rPr>
      </w:pP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Un </w:t>
      </w:r>
      <w:r>
        <w:rPr>
          <w:rFonts w:ascii="PT Sans Narrow" w:eastAsia="PT Sans Narrow" w:hAnsi="PT Sans Narrow" w:cs="PT Sans Narrow"/>
          <w:b/>
          <w:sz w:val="18"/>
          <w:szCs w:val="18"/>
          <w:highlight w:val="white"/>
        </w:rPr>
        <w:t>indicateur est</w:t>
      </w: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 une grandeur spécifique observable et mesurable qui peut servir à montrer les changements obtenus ou les progrès accomplis par un programme en vue de la réalisation d'un effet spécifique. Il faut retenir au moins un </w:t>
      </w:r>
      <w:r>
        <w:rPr>
          <w:rFonts w:ascii="PT Sans Narrow" w:eastAsia="PT Sans Narrow" w:hAnsi="PT Sans Narrow" w:cs="PT Sans Narrow"/>
          <w:b/>
          <w:sz w:val="18"/>
          <w:szCs w:val="18"/>
          <w:highlight w:val="white"/>
        </w:rPr>
        <w:t>indicateur</w:t>
      </w: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 par effet. L'</w:t>
      </w:r>
      <w:r>
        <w:rPr>
          <w:rFonts w:ascii="PT Sans Narrow" w:eastAsia="PT Sans Narrow" w:hAnsi="PT Sans Narrow" w:cs="PT Sans Narrow"/>
          <w:b/>
          <w:sz w:val="18"/>
          <w:szCs w:val="18"/>
          <w:highlight w:val="white"/>
        </w:rPr>
        <w:t>indicateur</w:t>
      </w: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 doit être focalisé, clair et spécifique. Il peut être </w:t>
      </w:r>
      <w:r>
        <w:rPr>
          <w:rFonts w:ascii="PT Sans Narrow" w:eastAsia="PT Sans Narrow" w:hAnsi="PT Sans Narrow" w:cs="PT Sans Narrow"/>
          <w:b/>
          <w:sz w:val="18"/>
          <w:szCs w:val="18"/>
          <w:highlight w:val="white"/>
        </w:rPr>
        <w:t xml:space="preserve">qualitatif </w:t>
      </w: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ou </w:t>
      </w:r>
      <w:r>
        <w:rPr>
          <w:rFonts w:ascii="PT Sans Narrow" w:eastAsia="PT Sans Narrow" w:hAnsi="PT Sans Narrow" w:cs="PT Sans Narrow"/>
          <w:b/>
          <w:sz w:val="18"/>
          <w:szCs w:val="18"/>
          <w:highlight w:val="white"/>
        </w:rPr>
        <w:t>quantitatif.</w:t>
      </w:r>
    </w:p>
    <w:p w14:paraId="527811CB" w14:textId="45D11AB4" w:rsidR="002734DE" w:rsidRDefault="00000000">
      <w:pPr>
        <w:numPr>
          <w:ilvl w:val="0"/>
          <w:numId w:val="1"/>
        </w:numPr>
        <w:shd w:val="clear" w:color="auto" w:fill="FFFFFF"/>
        <w:spacing w:after="220"/>
        <w:rPr>
          <w:rFonts w:ascii="PT Sans Narrow" w:eastAsia="PT Sans Narrow" w:hAnsi="PT Sans Narrow" w:cs="PT Sans Narrow"/>
          <w:sz w:val="18"/>
          <w:szCs w:val="18"/>
          <w:highlight w:val="white"/>
        </w:rPr>
      </w:pP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La conduite d'un projet débouche sur un produit, un service, une nouvelle organisation, etc. Cette finalité, appelée « livrable », est </w:t>
      </w:r>
      <w:r>
        <w:rPr>
          <w:rFonts w:ascii="PT Sans Narrow" w:eastAsia="PT Sans Narrow" w:hAnsi="PT Sans Narrow" w:cs="PT Sans Narrow"/>
          <w:b/>
          <w:sz w:val="18"/>
          <w:szCs w:val="18"/>
          <w:highlight w:val="white"/>
        </w:rPr>
        <w:t>le résultat tangible d'une production réelle, appréhendable, mesurable</w:t>
      </w: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>. Un projet peut, bien sûr, avoir plusieurs livrables.</w:t>
      </w:r>
      <w:r w:rsidR="00746DEC"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 </w:t>
      </w:r>
      <w:r>
        <w:rPr>
          <w:rFonts w:ascii="PT Sans Narrow" w:eastAsia="PT Sans Narrow" w:hAnsi="PT Sans Narrow" w:cs="PT Sans Narrow"/>
          <w:sz w:val="18"/>
          <w:szCs w:val="18"/>
          <w:highlight w:val="white"/>
        </w:rPr>
        <w:t xml:space="preserve">Toutefois, cette notion ne se limite pas à l'aboutissement du projet. Les réalisations intermédiaires (documents de travail, budgets, etc.) sont aussi des livrables. </w:t>
      </w:r>
    </w:p>
    <w:p w14:paraId="634F688B" w14:textId="77777777" w:rsidR="002734DE" w:rsidRDefault="000015D9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r>
        <w:rPr>
          <w:noProof/>
        </w:rPr>
        <w:lastRenderedPageBreak/>
        <w:pict w14:anchorId="1025EAE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86A877E" w14:textId="77777777" w:rsidR="002734DE" w:rsidRDefault="002734DE">
      <w:pPr>
        <w:spacing w:line="331" w:lineRule="auto"/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p w14:paraId="29DCD54D" w14:textId="77777777" w:rsidR="002734DE" w:rsidRDefault="002734DE">
      <w:pPr>
        <w:spacing w:line="331" w:lineRule="auto"/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p w14:paraId="17EFAD70" w14:textId="77777777" w:rsidR="002734DE" w:rsidRDefault="00000000">
      <w:pPr>
        <w:spacing w:line="331" w:lineRule="auto"/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>Les contraintes/risques</w:t>
      </w:r>
    </w:p>
    <w:p w14:paraId="60DD5995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tbl>
      <w:tblPr>
        <w:tblStyle w:val="ab"/>
        <w:tblW w:w="139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6960"/>
      </w:tblGrid>
      <w:tr w:rsidR="002734DE" w14:paraId="50EC105E" w14:textId="77777777">
        <w:trPr>
          <w:trHeight w:val="50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964D" w14:textId="77777777" w:rsidR="002734DE" w:rsidRDefault="00000000">
            <w:pPr>
              <w:numPr>
                <w:ilvl w:val="0"/>
                <w:numId w:val="2"/>
              </w:num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  <w:t>Les contraintes principales : quelles sont-</w:t>
            </w:r>
            <w:proofErr w:type="gramStart"/>
            <w: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  <w:t>elles?</w:t>
            </w:r>
            <w:proofErr w:type="gramEnd"/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5EC1" w14:textId="3863E2A4" w:rsidR="002734DE" w:rsidRDefault="002734DE">
            <w:pPr>
              <w:numPr>
                <w:ilvl w:val="0"/>
                <w:numId w:val="4"/>
              </w:numP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2734DE" w14:paraId="566223CD" w14:textId="77777777">
        <w:trPr>
          <w:trHeight w:val="78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C28A" w14:textId="77777777" w:rsidR="002734DE" w:rsidRDefault="00000000">
            <w:pPr>
              <w:numPr>
                <w:ilvl w:val="0"/>
                <w:numId w:val="8"/>
              </w:numPr>
              <w:rPr>
                <w:rFonts w:ascii="PT Sans Narrow" w:eastAsia="PT Sans Narrow" w:hAnsi="PT Sans Narrow" w:cs="PT Sans Narrow"/>
                <w:sz w:val="24"/>
                <w:szCs w:val="24"/>
              </w:rPr>
            </w:pPr>
            <w: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  <w:t>La stratégie d’atténuation/ de réponse pour chacune de ces contraintes/chacun de ces risques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DA30" w14:textId="4D43DC4C" w:rsidR="002734DE" w:rsidRDefault="002734DE">
            <w:pPr>
              <w:numPr>
                <w:ilvl w:val="0"/>
                <w:numId w:val="7"/>
              </w:numPr>
              <w:rPr>
                <w:rFonts w:ascii="PT Sans Narrow" w:eastAsia="PT Sans Narrow" w:hAnsi="PT Sans Narrow" w:cs="PT Sans Narrow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0E044A70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55A871CB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3A22610C" w14:textId="77777777" w:rsidR="002734DE" w:rsidRDefault="00000000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>Ressources disponibles (dont budget, RH)</w:t>
      </w:r>
    </w:p>
    <w:p w14:paraId="53F1DD34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00BFF78D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5F887FAA" w14:textId="77777777" w:rsidR="002734DE" w:rsidRDefault="002734DE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</w:p>
    <w:p w14:paraId="12967361" w14:textId="77777777" w:rsidR="002734DE" w:rsidRDefault="00000000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>Étapes et points de contrôle (</w:t>
      </w:r>
      <w:proofErr w:type="spellStart"/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>CoPil</w:t>
      </w:r>
      <w:proofErr w:type="spellEnd"/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>)</w:t>
      </w:r>
    </w:p>
    <w:p w14:paraId="30D50E48" w14:textId="77777777" w:rsidR="002734DE" w:rsidRDefault="00000000">
      <w:pPr>
        <w:numPr>
          <w:ilvl w:val="0"/>
          <w:numId w:val="3"/>
        </w:num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proofErr w:type="gramStart"/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>le</w:t>
      </w:r>
      <w:proofErr w:type="gramEnd"/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 xml:space="preserve"> XX/XX/2021 - réunion du </w:t>
      </w:r>
      <w:proofErr w:type="spellStart"/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>CoPil</w:t>
      </w:r>
      <w:proofErr w:type="spellEnd"/>
    </w:p>
    <w:p w14:paraId="7891A2EA" w14:textId="77777777" w:rsidR="002734DE" w:rsidRDefault="00000000">
      <w:pPr>
        <w:numPr>
          <w:ilvl w:val="0"/>
          <w:numId w:val="3"/>
        </w:num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proofErr w:type="gramStart"/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>le</w:t>
      </w:r>
      <w:proofErr w:type="gramEnd"/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 xml:space="preserve"> XX/XX/2021 - réunion du </w:t>
      </w:r>
      <w:proofErr w:type="spellStart"/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>CoPil</w:t>
      </w:r>
      <w:proofErr w:type="spellEnd"/>
    </w:p>
    <w:p w14:paraId="0623E525" w14:textId="77777777" w:rsidR="002734DE" w:rsidRDefault="002734DE">
      <w:pP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</w:pPr>
    </w:p>
    <w:p w14:paraId="2A1A72C4" w14:textId="1AED9DEA" w:rsidR="002734DE" w:rsidRDefault="00000000">
      <w:p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 xml:space="preserve">Informations à communiquer (plan de projets via </w:t>
      </w:r>
      <w:r w:rsidR="005F3C57"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>gestionnaire de projets</w:t>
      </w:r>
      <w:r>
        <w:rPr>
          <w:rFonts w:ascii="PT Sans Narrow" w:eastAsia="PT Sans Narrow" w:hAnsi="PT Sans Narrow" w:cs="PT Sans Narrow"/>
          <w:b/>
          <w:color w:val="222222"/>
          <w:sz w:val="24"/>
          <w:szCs w:val="24"/>
          <w:highlight w:val="white"/>
        </w:rPr>
        <w:t xml:space="preserve"> compte-rendu, etc.)</w:t>
      </w:r>
    </w:p>
    <w:p w14:paraId="5EFFA33B" w14:textId="5CD6A42B" w:rsidR="002734DE" w:rsidRDefault="00000000">
      <w:pPr>
        <w:numPr>
          <w:ilvl w:val="0"/>
          <w:numId w:val="5"/>
        </w:numP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</w:pPr>
      <w:r>
        <w:rPr>
          <w:rFonts w:ascii="PT Sans Narrow" w:eastAsia="PT Sans Narrow" w:hAnsi="PT Sans Narrow" w:cs="PT Sans Narrow"/>
          <w:color w:val="222222"/>
          <w:sz w:val="24"/>
          <w:szCs w:val="24"/>
          <w:highlight w:val="white"/>
        </w:rPr>
        <w:t xml:space="preserve"> </w:t>
      </w:r>
    </w:p>
    <w:sectPr w:rsidR="002734DE">
      <w:pgSz w:w="16838" w:h="11906" w:orient="landscape"/>
      <w:pgMar w:top="42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04B8" w14:textId="77777777" w:rsidR="000015D9" w:rsidRDefault="000015D9" w:rsidP="00EC01F1">
      <w:pPr>
        <w:spacing w:line="240" w:lineRule="auto"/>
      </w:pPr>
      <w:r>
        <w:separator/>
      </w:r>
    </w:p>
  </w:endnote>
  <w:endnote w:type="continuationSeparator" w:id="0">
    <w:p w14:paraId="0B6DF514" w14:textId="77777777" w:rsidR="000015D9" w:rsidRDefault="000015D9" w:rsidP="00EC0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2258" w14:textId="77777777" w:rsidR="000015D9" w:rsidRDefault="000015D9" w:rsidP="00EC01F1">
      <w:pPr>
        <w:spacing w:line="240" w:lineRule="auto"/>
      </w:pPr>
      <w:r>
        <w:separator/>
      </w:r>
    </w:p>
  </w:footnote>
  <w:footnote w:type="continuationSeparator" w:id="0">
    <w:p w14:paraId="68B26C94" w14:textId="77777777" w:rsidR="000015D9" w:rsidRDefault="000015D9" w:rsidP="00EC01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023"/>
    <w:multiLevelType w:val="multilevel"/>
    <w:tmpl w:val="CE066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5B3852"/>
    <w:multiLevelType w:val="multilevel"/>
    <w:tmpl w:val="B9A441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840C37"/>
    <w:multiLevelType w:val="multilevel"/>
    <w:tmpl w:val="A8B6E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B30984"/>
    <w:multiLevelType w:val="multilevel"/>
    <w:tmpl w:val="85883740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D53D05"/>
    <w:multiLevelType w:val="multilevel"/>
    <w:tmpl w:val="6F00B34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913D13"/>
    <w:multiLevelType w:val="multilevel"/>
    <w:tmpl w:val="60921D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4E2D55"/>
    <w:multiLevelType w:val="multilevel"/>
    <w:tmpl w:val="ADE0F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0A7234"/>
    <w:multiLevelType w:val="multilevel"/>
    <w:tmpl w:val="F4282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1716746">
    <w:abstractNumId w:val="4"/>
  </w:num>
  <w:num w:numId="2" w16cid:durableId="1494028851">
    <w:abstractNumId w:val="5"/>
  </w:num>
  <w:num w:numId="3" w16cid:durableId="81729237">
    <w:abstractNumId w:val="2"/>
  </w:num>
  <w:num w:numId="4" w16cid:durableId="487981066">
    <w:abstractNumId w:val="7"/>
  </w:num>
  <w:num w:numId="5" w16cid:durableId="608315955">
    <w:abstractNumId w:val="6"/>
  </w:num>
  <w:num w:numId="6" w16cid:durableId="274868852">
    <w:abstractNumId w:val="0"/>
  </w:num>
  <w:num w:numId="7" w16cid:durableId="473765802">
    <w:abstractNumId w:val="1"/>
  </w:num>
  <w:num w:numId="8" w16cid:durableId="1069690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E"/>
    <w:rsid w:val="000015D9"/>
    <w:rsid w:val="00047400"/>
    <w:rsid w:val="002734DE"/>
    <w:rsid w:val="005F3C57"/>
    <w:rsid w:val="00746DEC"/>
    <w:rsid w:val="00DF0E7D"/>
    <w:rsid w:val="00EC01F1"/>
    <w:rsid w:val="00EC7047"/>
    <w:rsid w:val="00F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26C10"/>
  <w15:docId w15:val="{0BDB461B-6D91-BE4D-95CD-1A2639D7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PT Sans Narrow" w:eastAsia="PT Sans Narrow" w:hAnsi="PT Sans Narrow" w:cs="PT Sans Narrow"/>
      <w:b/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01F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01F1"/>
  </w:style>
  <w:style w:type="paragraph" w:styleId="Pieddepage">
    <w:name w:val="footer"/>
    <w:basedOn w:val="Normal"/>
    <w:link w:val="PieddepageCar"/>
    <w:uiPriority w:val="99"/>
    <w:unhideWhenUsed/>
    <w:rsid w:val="00EC01F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708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Hensmans</cp:lastModifiedBy>
  <cp:revision>7</cp:revision>
  <dcterms:created xsi:type="dcterms:W3CDTF">2023-11-17T16:09:00Z</dcterms:created>
  <dcterms:modified xsi:type="dcterms:W3CDTF">2024-03-11T09:17:00Z</dcterms:modified>
</cp:coreProperties>
</file>