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CC" w:rsidRPr="00D14ACC" w:rsidRDefault="00D14ACC" w:rsidP="00D14ACC">
      <w:pPr>
        <w:jc w:val="center"/>
        <w:rPr>
          <w:b/>
          <w:sz w:val="32"/>
          <w:szCs w:val="32"/>
        </w:rPr>
      </w:pPr>
      <w:r w:rsidRPr="00D14ACC">
        <w:rPr>
          <w:b/>
          <w:sz w:val="32"/>
          <w:szCs w:val="32"/>
        </w:rPr>
        <w:t>Cahier des charges directeur de département</w:t>
      </w:r>
      <w:r>
        <w:rPr>
          <w:b/>
          <w:sz w:val="32"/>
          <w:szCs w:val="32"/>
        </w:rPr>
        <w:t xml:space="preserve"> ESAS</w:t>
      </w:r>
    </w:p>
    <w:p w:rsidR="00D14ACC" w:rsidRPr="00BB2CDD" w:rsidRDefault="00D14ACC" w:rsidP="00D14AC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BB2CDD">
        <w:rPr>
          <w:b/>
          <w:sz w:val="28"/>
          <w:szCs w:val="28"/>
        </w:rPr>
        <w:t>Mars 2022 - Collectif CREER</w:t>
      </w:r>
    </w:p>
    <w:p w:rsidR="00D14ACC" w:rsidRDefault="00D14ACC"/>
    <w:p w:rsidR="002310AC" w:rsidRDefault="002F0F87">
      <w:r>
        <w:t>Le directeur incarne les v</w:t>
      </w:r>
      <w:r w:rsidR="00CD074D" w:rsidRPr="002F0F87">
        <w:t>aleurs par lesquelles on doit tous être portés dans notre école sociale. Bienveillanc</w:t>
      </w:r>
      <w:r>
        <w:t>e, respect, transparence, justice</w:t>
      </w:r>
      <w:r w:rsidR="00BD3C2B">
        <w:t>,</w:t>
      </w:r>
      <w:r w:rsidR="00D14ACC">
        <w:t xml:space="preserve"> honnêteté et rigueur intellectuelle,</w:t>
      </w:r>
      <w:r w:rsidR="001F2355">
        <w:t xml:space="preserve"> </w:t>
      </w:r>
      <w:r w:rsidR="00BD3C2B">
        <w:t>…</w:t>
      </w:r>
    </w:p>
    <w:p w:rsidR="001F2355" w:rsidRDefault="001F2355">
      <w:r>
        <w:t>Il montre les qualités personnelles suivantes : assertivité et capacité à se remettre en question.</w:t>
      </w:r>
    </w:p>
    <w:p w:rsidR="00CD074D" w:rsidRDefault="00BD3C2B">
      <w:r>
        <w:t>Au moins un membre de la direction</w:t>
      </w:r>
      <w:r w:rsidR="006252CF">
        <w:t xml:space="preserve"> est détenteur d’un diplôme</w:t>
      </w:r>
      <w:r w:rsidR="00CD074D">
        <w:t xml:space="preserve"> correspondant aux cursus proposés dans le département et/ou </w:t>
      </w:r>
      <w:r>
        <w:t>a</w:t>
      </w:r>
      <w:r w:rsidR="00CD074D">
        <w:t xml:space="preserve"> une expérience de terrain dans le domaine social. </w:t>
      </w:r>
    </w:p>
    <w:p w:rsidR="00CD074D" w:rsidRDefault="006252CF">
      <w:r>
        <w:t>Il d</w:t>
      </w:r>
      <w:r w:rsidR="00CD074D">
        <w:t>é</w:t>
      </w:r>
      <w:r>
        <w:t>veloppe</w:t>
      </w:r>
      <w:r w:rsidR="00CD074D">
        <w:t xml:space="preserve"> un mode de gouvernance participatif en mettant en œuvre des temps et des lieux </w:t>
      </w:r>
      <w:bookmarkStart w:id="0" w:name="_GoBack"/>
      <w:bookmarkEnd w:id="0"/>
      <w:r w:rsidR="00CD074D">
        <w:t>institués</w:t>
      </w:r>
      <w:r w:rsidR="00BD3C2B">
        <w:t xml:space="preserve"> réguliers</w:t>
      </w:r>
      <w:r w:rsidR="00CD074D">
        <w:t xml:space="preserve"> de débats e</w:t>
      </w:r>
      <w:r w:rsidR="00FE0106">
        <w:t xml:space="preserve">t de prise de décision qui concernent et impliquent effectivement l’ensemble des membres du personnel. </w:t>
      </w:r>
    </w:p>
    <w:p w:rsidR="006252CF" w:rsidRDefault="006252CF">
      <w:r>
        <w:t>Le directeur dynamise les intelligences collectives et compte sur elles pour que chaque membre du personnel puisse contribuer au projet de l’école.</w:t>
      </w:r>
    </w:p>
    <w:p w:rsidR="00CD074D" w:rsidRDefault="00CD074D">
      <w:r>
        <w:t>Le projet d’école est un programme présent</w:t>
      </w:r>
      <w:r w:rsidR="00BB2CDD">
        <w:t>é par le candidat</w:t>
      </w:r>
      <w:r>
        <w:t xml:space="preserve"> </w:t>
      </w:r>
      <w:r w:rsidR="00650037">
        <w:t>au moment de la procédure d’élection mais c’est aussi</w:t>
      </w:r>
      <w:r>
        <w:t xml:space="preserve"> un </w:t>
      </w:r>
      <w:r w:rsidR="002F0F87">
        <w:t xml:space="preserve">projet et une mise en œuvre </w:t>
      </w:r>
      <w:r>
        <w:t>sujet</w:t>
      </w:r>
      <w:r w:rsidR="002F0F87">
        <w:t>s</w:t>
      </w:r>
      <w:r>
        <w:t xml:space="preserve"> à évolution avec le concours de l’ensemble des membres du personnel de l’école.</w:t>
      </w:r>
    </w:p>
    <w:p w:rsidR="00650037" w:rsidRDefault="006252CF">
      <w:r>
        <w:t>Le directeur est transparent</w:t>
      </w:r>
      <w:r w:rsidR="00650037">
        <w:t xml:space="preserve"> en ce qui concerne les modalités de décision en matière d’organisation des cours, des attributions, de la taille des groupes. </w:t>
      </w:r>
    </w:p>
    <w:p w:rsidR="00650037" w:rsidRDefault="006252CF">
      <w:r>
        <w:t>Il est transparent et</w:t>
      </w:r>
      <w:r w:rsidR="00650037">
        <w:t xml:space="preserve"> pédagog</w:t>
      </w:r>
      <w:r>
        <w:t xml:space="preserve">ue </w:t>
      </w:r>
      <w:r w:rsidR="00650037">
        <w:t xml:space="preserve">en ce qui concerne l’élaboration et la gestion du budget : quels choix stratégiques ? quelles priorités ? quels arguments ? </w:t>
      </w:r>
    </w:p>
    <w:p w:rsidR="00650037" w:rsidRDefault="00BD3C2B">
      <w:r>
        <w:t>Il associ</w:t>
      </w:r>
      <w:r w:rsidR="00650037">
        <w:t xml:space="preserve">e </w:t>
      </w:r>
      <w:r>
        <w:t xml:space="preserve">les membres du personnel </w:t>
      </w:r>
      <w:r w:rsidR="00650037">
        <w:t xml:space="preserve">dans les réflexions continues sur le plan de formation, les contenus </w:t>
      </w:r>
      <w:r w:rsidR="002F0F87">
        <w:t xml:space="preserve">et les choix </w:t>
      </w:r>
      <w:r w:rsidR="00650037">
        <w:t>de</w:t>
      </w:r>
      <w:r w:rsidR="00FE0106">
        <w:t>s</w:t>
      </w:r>
      <w:r w:rsidR="00650037">
        <w:t xml:space="preserve"> cours</w:t>
      </w:r>
      <w:r w:rsidR="002F0F87">
        <w:t xml:space="preserve">.  </w:t>
      </w:r>
    </w:p>
    <w:p w:rsidR="00FE0106" w:rsidRDefault="00FE0106"/>
    <w:p w:rsidR="00650037" w:rsidRDefault="00650037"/>
    <w:sectPr w:rsidR="0065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4D"/>
    <w:rsid w:val="00044E88"/>
    <w:rsid w:val="001336E2"/>
    <w:rsid w:val="001F2355"/>
    <w:rsid w:val="002F0F87"/>
    <w:rsid w:val="005C130B"/>
    <w:rsid w:val="006252CF"/>
    <w:rsid w:val="00650037"/>
    <w:rsid w:val="00BB2CDD"/>
    <w:rsid w:val="00BD3C2B"/>
    <w:rsid w:val="00CD074D"/>
    <w:rsid w:val="00D14ACC"/>
    <w:rsid w:val="00F316C4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E660"/>
  <w15:chartTrackingRefBased/>
  <w15:docId w15:val="{03521F4D-7636-42D5-A559-6420CF88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Deliege</dc:creator>
  <cp:keywords/>
  <dc:description/>
  <cp:lastModifiedBy>Deliege</cp:lastModifiedBy>
  <cp:revision>6</cp:revision>
  <dcterms:created xsi:type="dcterms:W3CDTF">2022-03-22T13:40:00Z</dcterms:created>
  <dcterms:modified xsi:type="dcterms:W3CDTF">2022-03-22T15:01:00Z</dcterms:modified>
</cp:coreProperties>
</file>